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E5B" w:rsidRPr="000D7EE0" w:rsidRDefault="00696E5B" w:rsidP="00696E5B">
      <w:pPr>
        <w:jc w:val="center"/>
        <w:rPr>
          <w:b/>
          <w:bCs/>
          <w:szCs w:val="22"/>
        </w:rPr>
      </w:pPr>
      <w:r w:rsidRPr="000D7EE0">
        <w:rPr>
          <w:b/>
          <w:bCs/>
          <w:szCs w:val="22"/>
        </w:rPr>
        <w:t>STTI Theta Epsilon Chapter</w:t>
      </w:r>
    </w:p>
    <w:p w:rsidR="00D67493" w:rsidRPr="000D7EE0" w:rsidRDefault="00D67493" w:rsidP="00696E5B">
      <w:pPr>
        <w:jc w:val="center"/>
        <w:rPr>
          <w:b/>
          <w:bCs/>
          <w:szCs w:val="22"/>
        </w:rPr>
      </w:pPr>
      <w:r w:rsidRPr="000D7EE0">
        <w:rPr>
          <w:b/>
          <w:bCs/>
          <w:szCs w:val="22"/>
        </w:rPr>
        <w:t>University of Central Florida</w:t>
      </w:r>
    </w:p>
    <w:p w:rsidR="00696E5B" w:rsidRPr="000D7EE0" w:rsidRDefault="00696E5B" w:rsidP="00696E5B">
      <w:pPr>
        <w:jc w:val="center"/>
        <w:rPr>
          <w:b/>
          <w:bCs/>
          <w:szCs w:val="22"/>
        </w:rPr>
      </w:pPr>
      <w:r w:rsidRPr="000D7EE0">
        <w:rPr>
          <w:b/>
          <w:bCs/>
          <w:szCs w:val="22"/>
        </w:rPr>
        <w:t>College of Nursing</w:t>
      </w:r>
    </w:p>
    <w:p w:rsidR="00D67493" w:rsidRPr="00765D85" w:rsidRDefault="00DC14B6" w:rsidP="00696E5B">
      <w:pPr>
        <w:jc w:val="center"/>
        <w:rPr>
          <w:b/>
          <w:bCs/>
          <w:szCs w:val="22"/>
        </w:rPr>
      </w:pPr>
      <w:r w:rsidRPr="00765D85">
        <w:rPr>
          <w:b/>
          <w:bCs/>
          <w:szCs w:val="22"/>
        </w:rPr>
        <w:t>March 21</w:t>
      </w:r>
      <w:r w:rsidR="00DB0137" w:rsidRPr="00765D85">
        <w:rPr>
          <w:b/>
          <w:bCs/>
          <w:szCs w:val="22"/>
        </w:rPr>
        <w:t>, 2017</w:t>
      </w:r>
    </w:p>
    <w:p w:rsidR="00696E5B" w:rsidRPr="000D7EE0" w:rsidRDefault="0040440A" w:rsidP="004F497F">
      <w:pPr>
        <w:jc w:val="center"/>
        <w:rPr>
          <w:b/>
          <w:bCs/>
          <w:szCs w:val="22"/>
        </w:rPr>
      </w:pPr>
      <w:r>
        <w:rPr>
          <w:b/>
          <w:bCs/>
          <w:szCs w:val="22"/>
        </w:rPr>
        <w:t>Minutes</w:t>
      </w:r>
    </w:p>
    <w:p w:rsidR="00931868" w:rsidRPr="000D7EE0" w:rsidRDefault="00931868" w:rsidP="004F497F">
      <w:pPr>
        <w:jc w:val="center"/>
        <w:rPr>
          <w:b/>
          <w:bCs/>
          <w:szCs w:val="22"/>
        </w:rPr>
      </w:pPr>
    </w:p>
    <w:p w:rsidR="00696E5B" w:rsidRPr="000D7EE0" w:rsidRDefault="00696E5B" w:rsidP="00696E5B">
      <w:pPr>
        <w:jc w:val="center"/>
        <w:rPr>
          <w:szCs w:val="22"/>
        </w:rPr>
      </w:pPr>
    </w:p>
    <w:p w:rsidR="00696E5B" w:rsidRPr="00765D85" w:rsidRDefault="00696E5B" w:rsidP="00696E5B">
      <w:pPr>
        <w:rPr>
          <w:szCs w:val="22"/>
        </w:rPr>
      </w:pPr>
      <w:r w:rsidRPr="00765D85">
        <w:rPr>
          <w:b/>
          <w:szCs w:val="22"/>
        </w:rPr>
        <w:t xml:space="preserve">Convener: </w:t>
      </w:r>
      <w:r w:rsidR="00931868" w:rsidRPr="00765D85">
        <w:rPr>
          <w:szCs w:val="22"/>
        </w:rPr>
        <w:t>Vicki Loerzel</w:t>
      </w:r>
    </w:p>
    <w:p w:rsidR="00696E5B" w:rsidRPr="00765D85" w:rsidRDefault="00696E5B" w:rsidP="00696E5B">
      <w:pPr>
        <w:rPr>
          <w:sz w:val="22"/>
        </w:rPr>
      </w:pPr>
      <w:r w:rsidRPr="00765D85">
        <w:rPr>
          <w:b/>
          <w:bCs/>
          <w:szCs w:val="22"/>
        </w:rPr>
        <w:t>Present</w:t>
      </w:r>
      <w:r w:rsidRPr="00765D85">
        <w:rPr>
          <w:b/>
          <w:szCs w:val="22"/>
        </w:rPr>
        <w:t>:</w:t>
      </w:r>
      <w:r w:rsidR="00331B72" w:rsidRPr="00765D85">
        <w:rPr>
          <w:b/>
          <w:szCs w:val="22"/>
        </w:rPr>
        <w:t xml:space="preserve"> </w:t>
      </w:r>
      <w:r w:rsidR="009604CA" w:rsidRPr="00765D85">
        <w:rPr>
          <w:szCs w:val="22"/>
        </w:rPr>
        <w:t xml:space="preserve">Vicki Loerzel, Joyce </w:t>
      </w:r>
      <w:r w:rsidR="00C74AF7" w:rsidRPr="00765D85">
        <w:t>DeGenna</w:t>
      </w:r>
      <w:r w:rsidR="009604CA" w:rsidRPr="00765D85">
        <w:t>ro, Patty Geddie, Diane Andrews, Steve Heglund</w:t>
      </w:r>
      <w:r w:rsidR="00DC14B6" w:rsidRPr="00765D85">
        <w:t xml:space="preserve"> (phone)</w:t>
      </w:r>
      <w:r w:rsidR="009604CA" w:rsidRPr="00765D85">
        <w:t xml:space="preserve">, Kelly Allred, </w:t>
      </w:r>
      <w:r w:rsidR="009604CA" w:rsidRPr="00765D85">
        <w:rPr>
          <w:sz w:val="22"/>
        </w:rPr>
        <w:t xml:space="preserve">Maureen Covelli, </w:t>
      </w:r>
      <w:r w:rsidR="009604CA" w:rsidRPr="00765D85">
        <w:t xml:space="preserve">Dawn Turnage, </w:t>
      </w:r>
      <w:r w:rsidR="009604CA" w:rsidRPr="00765D85">
        <w:rPr>
          <w:sz w:val="22"/>
        </w:rPr>
        <w:t>Donna Breit, Jayne Willis (phone)</w:t>
      </w:r>
      <w:r w:rsidR="00DC14B6" w:rsidRPr="00765D85">
        <w:rPr>
          <w:sz w:val="22"/>
        </w:rPr>
        <w:t>, Linda Hennig (phone), Anne Peach (phone)</w:t>
      </w:r>
      <w:r w:rsidR="00765D85" w:rsidRPr="00765D85">
        <w:rPr>
          <w:sz w:val="22"/>
        </w:rPr>
        <w:t>.</w:t>
      </w:r>
    </w:p>
    <w:p w:rsidR="00696E5B" w:rsidRPr="00765D85" w:rsidRDefault="00696E5B" w:rsidP="00696E5B">
      <w:pPr>
        <w:rPr>
          <w:szCs w:val="22"/>
        </w:rPr>
      </w:pPr>
      <w:r w:rsidRPr="00765D85">
        <w:rPr>
          <w:b/>
          <w:szCs w:val="22"/>
        </w:rPr>
        <w:t>Recorder:</w:t>
      </w:r>
      <w:r w:rsidRPr="00765D85">
        <w:rPr>
          <w:szCs w:val="22"/>
        </w:rPr>
        <w:t xml:space="preserve"> </w:t>
      </w:r>
      <w:r w:rsidR="00931868" w:rsidRPr="00765D85">
        <w:rPr>
          <w:szCs w:val="22"/>
        </w:rPr>
        <w:t>Patty Geddie</w:t>
      </w:r>
    </w:p>
    <w:p w:rsidR="000A4779" w:rsidRPr="00765D85" w:rsidRDefault="000A4779" w:rsidP="00696E5B">
      <w:pPr>
        <w:rPr>
          <w:szCs w:val="22"/>
        </w:rPr>
      </w:pPr>
      <w:r w:rsidRPr="00765D85">
        <w:rPr>
          <w:szCs w:val="22"/>
        </w:rPr>
        <w:t>Location: CON 321</w:t>
      </w:r>
    </w:p>
    <w:p w:rsidR="00BB5837" w:rsidRPr="00765D85" w:rsidRDefault="000A4779" w:rsidP="00696E5B">
      <w:pPr>
        <w:rPr>
          <w:szCs w:val="22"/>
        </w:rPr>
      </w:pPr>
      <w:r w:rsidRPr="00765D85">
        <w:rPr>
          <w:szCs w:val="22"/>
        </w:rPr>
        <w:t xml:space="preserve">Call in Number: 866-715-1971 </w:t>
      </w:r>
      <w:r w:rsidR="003D0378" w:rsidRPr="00765D85">
        <w:rPr>
          <w:szCs w:val="22"/>
        </w:rPr>
        <w:t>/</w:t>
      </w:r>
      <w:r w:rsidRPr="00765D85">
        <w:rPr>
          <w:szCs w:val="22"/>
        </w:rPr>
        <w:t xml:space="preserve"> Passcode: 818 1232</w:t>
      </w:r>
    </w:p>
    <w:p w:rsidR="00F41098" w:rsidRDefault="00F41098"/>
    <w:tbl>
      <w:tblPr>
        <w:tblW w:w="969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4657"/>
        <w:gridCol w:w="2970"/>
      </w:tblGrid>
      <w:tr w:rsidR="00F75C2C" w:rsidRPr="000D7EE0" w:rsidTr="00C6150C">
        <w:tc>
          <w:tcPr>
            <w:tcW w:w="2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A1943" w:rsidRPr="000D7EE0" w:rsidRDefault="00F75C2C" w:rsidP="00276761">
            <w:pPr>
              <w:jc w:val="center"/>
              <w:rPr>
                <w:b/>
              </w:rPr>
            </w:pPr>
            <w:r w:rsidRPr="000D7EE0">
              <w:rPr>
                <w:b/>
              </w:rPr>
              <w:t>Agenda Item/</w:t>
            </w:r>
          </w:p>
          <w:p w:rsidR="00F75C2C" w:rsidRPr="000D7EE0" w:rsidRDefault="00F75C2C" w:rsidP="00276761">
            <w:pPr>
              <w:jc w:val="center"/>
              <w:rPr>
                <w:b/>
              </w:rPr>
            </w:pPr>
            <w:r w:rsidRPr="000D7EE0">
              <w:rPr>
                <w:b/>
              </w:rPr>
              <w:t>Person Responsible</w:t>
            </w:r>
          </w:p>
          <w:p w:rsidR="00F75C2C" w:rsidRPr="000D7EE0" w:rsidRDefault="00F75C2C" w:rsidP="00276761">
            <w:pPr>
              <w:jc w:val="center"/>
              <w:rPr>
                <w:b/>
              </w:rPr>
            </w:pPr>
          </w:p>
        </w:tc>
        <w:tc>
          <w:tcPr>
            <w:tcW w:w="46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75C2C" w:rsidRPr="000D7EE0" w:rsidRDefault="00F75C2C" w:rsidP="00276761">
            <w:pPr>
              <w:jc w:val="center"/>
              <w:rPr>
                <w:b/>
              </w:rPr>
            </w:pPr>
            <w:r w:rsidRPr="000D7EE0">
              <w:rPr>
                <w:b/>
              </w:rPr>
              <w:t>Background/Discussion</w:t>
            </w:r>
          </w:p>
        </w:tc>
        <w:tc>
          <w:tcPr>
            <w:tcW w:w="29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75C2C" w:rsidRPr="000D7EE0" w:rsidRDefault="00F75C2C" w:rsidP="00276761">
            <w:pPr>
              <w:jc w:val="center"/>
              <w:rPr>
                <w:b/>
              </w:rPr>
            </w:pPr>
            <w:r w:rsidRPr="000D7EE0">
              <w:rPr>
                <w:b/>
              </w:rPr>
              <w:t>Action/Outcome</w:t>
            </w:r>
          </w:p>
          <w:p w:rsidR="00F75C2C" w:rsidRPr="000D7EE0" w:rsidRDefault="00D148A9" w:rsidP="00276761">
            <w:pPr>
              <w:jc w:val="center"/>
              <w:rPr>
                <w:b/>
              </w:rPr>
            </w:pPr>
            <w:r>
              <w:rPr>
                <w:b/>
              </w:rPr>
              <w:t>R</w:t>
            </w:r>
            <w:r w:rsidR="00DA1943" w:rsidRPr="000D7EE0">
              <w:rPr>
                <w:b/>
              </w:rPr>
              <w:t>esponsible Person</w:t>
            </w:r>
          </w:p>
        </w:tc>
      </w:tr>
      <w:tr w:rsidR="00F75C2C" w:rsidRPr="000D7EE0" w:rsidTr="00C6150C">
        <w:tc>
          <w:tcPr>
            <w:tcW w:w="2070" w:type="dxa"/>
            <w:tcBorders>
              <w:top w:val="single" w:sz="4" w:space="0" w:color="auto"/>
              <w:left w:val="single" w:sz="4" w:space="0" w:color="auto"/>
              <w:bottom w:val="single" w:sz="4" w:space="0" w:color="auto"/>
              <w:right w:val="single" w:sz="4" w:space="0" w:color="auto"/>
            </w:tcBorders>
          </w:tcPr>
          <w:p w:rsidR="00DA1943" w:rsidRPr="000D7EE0" w:rsidRDefault="00F75C2C" w:rsidP="00DB0137">
            <w:pPr>
              <w:ind w:left="-90"/>
            </w:pPr>
            <w:r w:rsidRPr="000D7EE0">
              <w:rPr>
                <w:b/>
              </w:rPr>
              <w:t>Call to order</w:t>
            </w:r>
            <w:r w:rsidR="00BB5837" w:rsidRPr="000D7EE0">
              <w:rPr>
                <w:b/>
              </w:rPr>
              <w:t xml:space="preserve"> </w:t>
            </w:r>
            <w:r w:rsidR="00DA1943" w:rsidRPr="000D7EE0">
              <w:t>V. Loerzel</w:t>
            </w:r>
          </w:p>
        </w:tc>
        <w:tc>
          <w:tcPr>
            <w:tcW w:w="4657" w:type="dxa"/>
            <w:tcBorders>
              <w:top w:val="single" w:sz="4" w:space="0" w:color="auto"/>
              <w:left w:val="single" w:sz="4" w:space="0" w:color="auto"/>
              <w:bottom w:val="single" w:sz="4" w:space="0" w:color="auto"/>
              <w:right w:val="single" w:sz="4" w:space="0" w:color="auto"/>
            </w:tcBorders>
          </w:tcPr>
          <w:p w:rsidR="00D148A9" w:rsidRPr="000D7EE0" w:rsidRDefault="00D148A9" w:rsidP="00D148A9">
            <w:r w:rsidRPr="000D7EE0">
              <w:t>Chapter Goals:</w:t>
            </w:r>
          </w:p>
          <w:p w:rsidR="00D148A9" w:rsidRPr="000D7EE0" w:rsidRDefault="00D148A9" w:rsidP="00D148A9">
            <w:pPr>
              <w:pStyle w:val="ListParagraph"/>
              <w:numPr>
                <w:ilvl w:val="0"/>
                <w:numId w:val="10"/>
              </w:numPr>
            </w:pPr>
            <w:r w:rsidRPr="000D7EE0">
              <w:t>Membership growth and involvement</w:t>
            </w:r>
          </w:p>
          <w:p w:rsidR="00D148A9" w:rsidRPr="000D7EE0" w:rsidRDefault="00D148A9" w:rsidP="00D148A9">
            <w:pPr>
              <w:pStyle w:val="ListParagraph"/>
              <w:numPr>
                <w:ilvl w:val="0"/>
                <w:numId w:val="10"/>
              </w:numPr>
            </w:pPr>
            <w:r w:rsidRPr="000D7EE0">
              <w:t>Focus of chapter: mentoring</w:t>
            </w:r>
          </w:p>
          <w:p w:rsidR="00D148A9" w:rsidRPr="00765D85" w:rsidRDefault="00D148A9" w:rsidP="00D148A9">
            <w:pPr>
              <w:pStyle w:val="ListParagraph"/>
              <w:numPr>
                <w:ilvl w:val="0"/>
                <w:numId w:val="10"/>
              </w:numPr>
            </w:pPr>
            <w:r w:rsidRPr="00765D85">
              <w:t>Policy and Procedure manual</w:t>
            </w:r>
            <w:r w:rsidR="00826422" w:rsidRPr="00765D85">
              <w:t xml:space="preserve"> in process</w:t>
            </w:r>
          </w:p>
          <w:p w:rsidR="007B1A1D" w:rsidRPr="00765D85" w:rsidRDefault="00D148A9" w:rsidP="00765D85">
            <w:pPr>
              <w:pStyle w:val="ListParagraph"/>
              <w:numPr>
                <w:ilvl w:val="0"/>
                <w:numId w:val="10"/>
              </w:numPr>
            </w:pPr>
            <w:r w:rsidRPr="000D7EE0">
              <w:t>Chapter involvement in the community</w:t>
            </w:r>
          </w:p>
        </w:tc>
        <w:tc>
          <w:tcPr>
            <w:tcW w:w="2970" w:type="dxa"/>
            <w:tcBorders>
              <w:top w:val="single" w:sz="4" w:space="0" w:color="auto"/>
              <w:left w:val="single" w:sz="4" w:space="0" w:color="auto"/>
              <w:bottom w:val="single" w:sz="4" w:space="0" w:color="auto"/>
              <w:right w:val="single" w:sz="4" w:space="0" w:color="auto"/>
            </w:tcBorders>
          </w:tcPr>
          <w:p w:rsidR="00F75C2C" w:rsidRPr="000D7EE0" w:rsidRDefault="00F75C2C" w:rsidP="00276761"/>
        </w:tc>
      </w:tr>
      <w:tr w:rsidR="00507F39" w:rsidRPr="000D7EE0" w:rsidTr="00C6150C">
        <w:tc>
          <w:tcPr>
            <w:tcW w:w="2070" w:type="dxa"/>
            <w:tcBorders>
              <w:top w:val="single" w:sz="4" w:space="0" w:color="auto"/>
              <w:left w:val="single" w:sz="4" w:space="0" w:color="auto"/>
              <w:bottom w:val="single" w:sz="4" w:space="0" w:color="auto"/>
              <w:right w:val="single" w:sz="4" w:space="0" w:color="auto"/>
            </w:tcBorders>
            <w:shd w:val="clear" w:color="auto" w:fill="B8CCE4"/>
          </w:tcPr>
          <w:p w:rsidR="00507F39" w:rsidRPr="000D7EE0" w:rsidRDefault="00507F39" w:rsidP="00507F39">
            <w:pPr>
              <w:ind w:left="-90" w:firstLine="720"/>
              <w:rPr>
                <w:b/>
              </w:rPr>
            </w:pPr>
          </w:p>
        </w:tc>
        <w:tc>
          <w:tcPr>
            <w:tcW w:w="4657" w:type="dxa"/>
            <w:tcBorders>
              <w:top w:val="single" w:sz="4" w:space="0" w:color="auto"/>
              <w:left w:val="single" w:sz="4" w:space="0" w:color="auto"/>
              <w:bottom w:val="single" w:sz="4" w:space="0" w:color="auto"/>
              <w:right w:val="single" w:sz="4" w:space="0" w:color="auto"/>
            </w:tcBorders>
            <w:shd w:val="clear" w:color="auto" w:fill="B8CCE4"/>
          </w:tcPr>
          <w:p w:rsidR="00507F39" w:rsidRPr="000D7EE0" w:rsidRDefault="00507F39" w:rsidP="00507F39"/>
        </w:tc>
        <w:tc>
          <w:tcPr>
            <w:tcW w:w="2970" w:type="dxa"/>
            <w:tcBorders>
              <w:top w:val="single" w:sz="4" w:space="0" w:color="auto"/>
              <w:left w:val="single" w:sz="4" w:space="0" w:color="auto"/>
              <w:bottom w:val="single" w:sz="4" w:space="0" w:color="auto"/>
              <w:right w:val="single" w:sz="4" w:space="0" w:color="auto"/>
            </w:tcBorders>
            <w:shd w:val="clear" w:color="auto" w:fill="B8CCE4"/>
          </w:tcPr>
          <w:p w:rsidR="00507F39" w:rsidRPr="000D7EE0" w:rsidRDefault="00507F39" w:rsidP="00507F39"/>
        </w:tc>
      </w:tr>
      <w:tr w:rsidR="00507F39" w:rsidRPr="000D7EE0" w:rsidTr="00C6150C">
        <w:trPr>
          <w:trHeight w:val="629"/>
        </w:trPr>
        <w:tc>
          <w:tcPr>
            <w:tcW w:w="2070" w:type="dxa"/>
            <w:tcBorders>
              <w:top w:val="single" w:sz="4" w:space="0" w:color="auto"/>
              <w:left w:val="single" w:sz="4" w:space="0" w:color="auto"/>
              <w:bottom w:val="single" w:sz="4" w:space="0" w:color="auto"/>
              <w:right w:val="single" w:sz="4" w:space="0" w:color="auto"/>
            </w:tcBorders>
          </w:tcPr>
          <w:p w:rsidR="00507F39" w:rsidRPr="000D7EE0" w:rsidRDefault="00507F39" w:rsidP="00507F39">
            <w:pPr>
              <w:ind w:left="-90"/>
              <w:rPr>
                <w:b/>
              </w:rPr>
            </w:pPr>
            <w:r w:rsidRPr="000D7EE0">
              <w:rPr>
                <w:b/>
              </w:rPr>
              <w:t>Approval of minutes</w:t>
            </w:r>
          </w:p>
        </w:tc>
        <w:tc>
          <w:tcPr>
            <w:tcW w:w="4657" w:type="dxa"/>
            <w:tcBorders>
              <w:top w:val="single" w:sz="4" w:space="0" w:color="auto"/>
              <w:left w:val="single" w:sz="4" w:space="0" w:color="auto"/>
              <w:bottom w:val="single" w:sz="4" w:space="0" w:color="auto"/>
              <w:right w:val="single" w:sz="4" w:space="0" w:color="auto"/>
            </w:tcBorders>
          </w:tcPr>
          <w:p w:rsidR="00507F39" w:rsidRPr="000D7EE0" w:rsidRDefault="00DC14B6" w:rsidP="00507F39">
            <w:pPr>
              <w:pStyle w:val="ListParagraph"/>
              <w:numPr>
                <w:ilvl w:val="0"/>
                <w:numId w:val="7"/>
              </w:numPr>
            </w:pPr>
            <w:r>
              <w:t xml:space="preserve">February </w:t>
            </w:r>
            <w:r w:rsidR="0095256A">
              <w:t xml:space="preserve">minutes </w:t>
            </w:r>
          </w:p>
        </w:tc>
        <w:tc>
          <w:tcPr>
            <w:tcW w:w="2970" w:type="dxa"/>
            <w:tcBorders>
              <w:top w:val="single" w:sz="4" w:space="0" w:color="auto"/>
              <w:left w:val="single" w:sz="4" w:space="0" w:color="auto"/>
              <w:bottom w:val="single" w:sz="4" w:space="0" w:color="auto"/>
              <w:right w:val="single" w:sz="4" w:space="0" w:color="auto"/>
            </w:tcBorders>
          </w:tcPr>
          <w:p w:rsidR="00507F39" w:rsidRDefault="00DC14B6" w:rsidP="00507F39">
            <w:r>
              <w:t xml:space="preserve">Joyce motioned to approve and Maureen seconded. </w:t>
            </w:r>
          </w:p>
          <w:p w:rsidR="00DC14B6" w:rsidRPr="000D7EE0" w:rsidRDefault="00DC14B6" w:rsidP="00507F39"/>
        </w:tc>
      </w:tr>
      <w:tr w:rsidR="00507F39" w:rsidRPr="000D7EE0" w:rsidTr="00C6150C">
        <w:tc>
          <w:tcPr>
            <w:tcW w:w="2070" w:type="dxa"/>
            <w:tcBorders>
              <w:top w:val="single" w:sz="4" w:space="0" w:color="auto"/>
              <w:left w:val="single" w:sz="4" w:space="0" w:color="auto"/>
              <w:bottom w:val="single" w:sz="4" w:space="0" w:color="auto"/>
              <w:right w:val="single" w:sz="4" w:space="0" w:color="auto"/>
            </w:tcBorders>
            <w:shd w:val="clear" w:color="auto" w:fill="B8CCE4"/>
          </w:tcPr>
          <w:p w:rsidR="00507F39" w:rsidRPr="000D7EE0" w:rsidRDefault="00507F39" w:rsidP="00507F39">
            <w:pPr>
              <w:ind w:left="-90" w:firstLine="720"/>
              <w:rPr>
                <w:b/>
              </w:rPr>
            </w:pPr>
          </w:p>
        </w:tc>
        <w:tc>
          <w:tcPr>
            <w:tcW w:w="4657" w:type="dxa"/>
            <w:tcBorders>
              <w:top w:val="single" w:sz="4" w:space="0" w:color="auto"/>
              <w:left w:val="single" w:sz="4" w:space="0" w:color="auto"/>
              <w:bottom w:val="single" w:sz="4" w:space="0" w:color="auto"/>
              <w:right w:val="single" w:sz="4" w:space="0" w:color="auto"/>
            </w:tcBorders>
            <w:shd w:val="clear" w:color="auto" w:fill="B8CCE4"/>
          </w:tcPr>
          <w:p w:rsidR="00507F39" w:rsidRPr="000D7EE0" w:rsidRDefault="00507F39" w:rsidP="00507F39">
            <w:pPr>
              <w:jc w:val="center"/>
            </w:pPr>
            <w:r w:rsidRPr="000D7EE0">
              <w:rPr>
                <w:b/>
              </w:rPr>
              <w:t>Board member updates/reports</w:t>
            </w:r>
          </w:p>
        </w:tc>
        <w:tc>
          <w:tcPr>
            <w:tcW w:w="2970" w:type="dxa"/>
            <w:tcBorders>
              <w:top w:val="single" w:sz="4" w:space="0" w:color="auto"/>
              <w:left w:val="single" w:sz="4" w:space="0" w:color="auto"/>
              <w:bottom w:val="single" w:sz="4" w:space="0" w:color="auto"/>
              <w:right w:val="single" w:sz="4" w:space="0" w:color="auto"/>
            </w:tcBorders>
            <w:shd w:val="clear" w:color="auto" w:fill="B8CCE4"/>
          </w:tcPr>
          <w:p w:rsidR="00507F39" w:rsidRPr="000D7EE0" w:rsidRDefault="00507F39" w:rsidP="00507F39"/>
        </w:tc>
      </w:tr>
      <w:tr w:rsidR="00507F39" w:rsidRPr="000D7EE0" w:rsidTr="00D148A9">
        <w:trPr>
          <w:trHeight w:val="953"/>
        </w:trPr>
        <w:tc>
          <w:tcPr>
            <w:tcW w:w="2070" w:type="dxa"/>
            <w:tcBorders>
              <w:top w:val="single" w:sz="4" w:space="0" w:color="auto"/>
              <w:left w:val="single" w:sz="4" w:space="0" w:color="auto"/>
              <w:bottom w:val="single" w:sz="4" w:space="0" w:color="auto"/>
              <w:right w:val="single" w:sz="4" w:space="0" w:color="auto"/>
            </w:tcBorders>
          </w:tcPr>
          <w:p w:rsidR="00507F39" w:rsidRPr="000D7EE0" w:rsidRDefault="00507F39" w:rsidP="00507F39">
            <w:pPr>
              <w:ind w:left="-90"/>
              <w:rPr>
                <w:b/>
              </w:rPr>
            </w:pPr>
            <w:r w:rsidRPr="000D7EE0">
              <w:rPr>
                <w:b/>
              </w:rPr>
              <w:t>President</w:t>
            </w:r>
          </w:p>
          <w:p w:rsidR="00507F39" w:rsidRPr="000D7EE0" w:rsidRDefault="00507F39" w:rsidP="00507F39">
            <w:pPr>
              <w:ind w:left="-90"/>
            </w:pPr>
            <w:r w:rsidRPr="000D7EE0">
              <w:t>Vicki Loerzel</w:t>
            </w:r>
          </w:p>
        </w:tc>
        <w:tc>
          <w:tcPr>
            <w:tcW w:w="4657" w:type="dxa"/>
            <w:tcBorders>
              <w:top w:val="single" w:sz="4" w:space="0" w:color="auto"/>
              <w:left w:val="single" w:sz="4" w:space="0" w:color="auto"/>
              <w:bottom w:val="single" w:sz="4" w:space="0" w:color="auto"/>
              <w:right w:val="single" w:sz="4" w:space="0" w:color="auto"/>
            </w:tcBorders>
          </w:tcPr>
          <w:p w:rsidR="00765D85" w:rsidRDefault="00DB0137" w:rsidP="008D5406">
            <w:pPr>
              <w:pStyle w:val="ListParagraph"/>
              <w:numPr>
                <w:ilvl w:val="0"/>
                <w:numId w:val="14"/>
              </w:numPr>
            </w:pPr>
            <w:r w:rsidRPr="000D7EE0">
              <w:t xml:space="preserve">Needs </w:t>
            </w:r>
            <w:r w:rsidR="00AD3079">
              <w:t xml:space="preserve">on-line </w:t>
            </w:r>
            <w:r w:rsidRPr="000D7EE0">
              <w:t>survey</w:t>
            </w:r>
            <w:r w:rsidR="00AD3079">
              <w:t xml:space="preserve">: </w:t>
            </w:r>
            <w:r w:rsidR="00AD3079" w:rsidRPr="00765D85">
              <w:t>59 people responded: majority of requests to improve communication about events and meetings, reinstate CEU programs.</w:t>
            </w:r>
            <w:r w:rsidR="008D5406">
              <w:t xml:space="preserve"> </w:t>
            </w:r>
            <w:r w:rsidR="00765D85" w:rsidRPr="00765D85">
              <w:t>All gift cards sent to drawing winners.</w:t>
            </w:r>
          </w:p>
          <w:p w:rsidR="008D5406" w:rsidRDefault="008D5406" w:rsidP="008D5406">
            <w:pPr>
              <w:pStyle w:val="ListParagraph"/>
              <w:ind w:left="360"/>
            </w:pPr>
          </w:p>
          <w:p w:rsidR="00765D85" w:rsidRPr="00765D85" w:rsidRDefault="00AD3079" w:rsidP="000D6C73">
            <w:pPr>
              <w:pStyle w:val="ListParagraph"/>
              <w:numPr>
                <w:ilvl w:val="0"/>
                <w:numId w:val="14"/>
              </w:numPr>
            </w:pPr>
            <w:r w:rsidRPr="00765D85">
              <w:t>Current Email is laborious and error prone regarding current email list. Se</w:t>
            </w:r>
            <w:r w:rsidR="00765D85" w:rsidRPr="00765D85">
              <w:t>cretary (Patty) se</w:t>
            </w:r>
            <w:r w:rsidRPr="00765D85">
              <w:t xml:space="preserve">nding out 5-6 emails with 100 persons per email. </w:t>
            </w:r>
            <w:r w:rsidR="000D6C73">
              <w:t xml:space="preserve"> Discussed how to get messages across better.  </w:t>
            </w:r>
            <w:r w:rsidRPr="00765D85">
              <w:t xml:space="preserve">Everyone </w:t>
            </w:r>
            <w:r w:rsidR="000D6C73">
              <w:t xml:space="preserve">is </w:t>
            </w:r>
            <w:r w:rsidRPr="00765D85">
              <w:t xml:space="preserve">not on Facebook or other social media (Twitter, </w:t>
            </w:r>
            <w:proofErr w:type="spellStart"/>
            <w:r w:rsidRPr="00765D85">
              <w:t>SnapChat</w:t>
            </w:r>
            <w:proofErr w:type="spellEnd"/>
            <w:r w:rsidRPr="00765D85">
              <w:t xml:space="preserve">, </w:t>
            </w:r>
            <w:proofErr w:type="spellStart"/>
            <w:r w:rsidRPr="00765D85">
              <w:t>etc</w:t>
            </w:r>
            <w:proofErr w:type="spellEnd"/>
            <w:r w:rsidRPr="00765D85">
              <w:t xml:space="preserve">). </w:t>
            </w:r>
            <w:r w:rsidR="00765D85" w:rsidRPr="00765D85">
              <w:t xml:space="preserve">Consider multi-social media platform messaging. </w:t>
            </w:r>
            <w:r w:rsidR="000D6C73">
              <w:t>Evite is a free service that could be used for meeting invites</w:t>
            </w:r>
          </w:p>
          <w:p w:rsidR="00765D85" w:rsidRPr="00765D85" w:rsidRDefault="00AD3079" w:rsidP="007F57DC">
            <w:pPr>
              <w:pStyle w:val="ListParagraph"/>
              <w:numPr>
                <w:ilvl w:val="0"/>
                <w:numId w:val="14"/>
              </w:numPr>
            </w:pPr>
            <w:r w:rsidRPr="00765D85">
              <w:lastRenderedPageBreak/>
              <w:t>March 29, new member orientation: ask how t</w:t>
            </w:r>
            <w:r w:rsidR="00765D85" w:rsidRPr="00765D85">
              <w:t xml:space="preserve">hey would </w:t>
            </w:r>
            <w:r w:rsidR="00765D85">
              <w:t xml:space="preserve">prefer to </w:t>
            </w:r>
            <w:r w:rsidR="00765D85" w:rsidRPr="00765D85">
              <w:t>receive their emails.</w:t>
            </w:r>
          </w:p>
          <w:p w:rsidR="0040440A" w:rsidRPr="000D7EE0" w:rsidDel="00931868" w:rsidRDefault="00765D85" w:rsidP="00765D85">
            <w:pPr>
              <w:pStyle w:val="ListParagraph"/>
              <w:numPr>
                <w:ilvl w:val="0"/>
                <w:numId w:val="14"/>
              </w:numPr>
            </w:pPr>
            <w:r w:rsidRPr="00765D85">
              <w:t xml:space="preserve">Need </w:t>
            </w:r>
            <w:r w:rsidR="00705ED7" w:rsidRPr="00765D85">
              <w:t xml:space="preserve">2 volunteers for a communication plan. Anne Peach </w:t>
            </w:r>
            <w:r w:rsidRPr="00765D85">
              <w:t>has identified</w:t>
            </w:r>
            <w:r w:rsidR="00705ED7" w:rsidRPr="00765D85">
              <w:t xml:space="preserve"> a resource for a marketing expert.</w:t>
            </w:r>
          </w:p>
        </w:tc>
        <w:tc>
          <w:tcPr>
            <w:tcW w:w="2970" w:type="dxa"/>
            <w:tcBorders>
              <w:top w:val="single" w:sz="4" w:space="0" w:color="auto"/>
              <w:left w:val="single" w:sz="4" w:space="0" w:color="auto"/>
              <w:bottom w:val="single" w:sz="4" w:space="0" w:color="auto"/>
              <w:right w:val="single" w:sz="4" w:space="0" w:color="auto"/>
            </w:tcBorders>
          </w:tcPr>
          <w:p w:rsidR="00765D85" w:rsidRDefault="00765D85" w:rsidP="008D5406">
            <w:r>
              <w:lastRenderedPageBreak/>
              <w:t xml:space="preserve">Vicki: Send out a letter to membership about survey results </w:t>
            </w:r>
          </w:p>
          <w:p w:rsidR="008D5406" w:rsidRDefault="008D5406" w:rsidP="008D5406"/>
          <w:p w:rsidR="008D5406" w:rsidRDefault="008D5406" w:rsidP="008D5406"/>
          <w:p w:rsidR="008D5406" w:rsidRDefault="008D5406" w:rsidP="008D5406"/>
          <w:p w:rsidR="00765D85" w:rsidRDefault="000D6C73" w:rsidP="00765D85">
            <w:r>
              <w:t>At May Board meeting.  Will set tentative dates for next year</w:t>
            </w:r>
            <w:r w:rsidR="00765D85" w:rsidRPr="00765D85">
              <w:t xml:space="preserve">. Consider purple post card to send out all meeting dates on 1 card. </w:t>
            </w:r>
          </w:p>
          <w:p w:rsidR="000D6C73" w:rsidRDefault="000D6C73" w:rsidP="008D5406"/>
          <w:p w:rsidR="000D6C73" w:rsidRDefault="000D6C73" w:rsidP="008D5406"/>
          <w:p w:rsidR="000D6C73" w:rsidRDefault="000D6C73" w:rsidP="008D5406"/>
          <w:p w:rsidR="000D6C73" w:rsidRDefault="000D6C73" w:rsidP="008D5406"/>
          <w:p w:rsidR="000D6C73" w:rsidRDefault="000D6C73" w:rsidP="008D5406"/>
          <w:p w:rsidR="000D6C73" w:rsidRDefault="000D6C73" w:rsidP="008D5406"/>
          <w:p w:rsidR="000D6C73" w:rsidRDefault="000D6C73" w:rsidP="008D5406"/>
          <w:p w:rsidR="000D6C73" w:rsidRDefault="000D6C73" w:rsidP="008D5406"/>
          <w:p w:rsidR="000D6C73" w:rsidRDefault="000D6C73" w:rsidP="008D5406"/>
          <w:p w:rsidR="008D5406" w:rsidRPr="00765D85" w:rsidRDefault="008D5406" w:rsidP="008D5406">
            <w:r>
              <w:t>Vicki, Patty, Anne, Joyce and Donna B to examine how to market ourselves and develop a communication plan</w:t>
            </w:r>
          </w:p>
          <w:p w:rsidR="007B1A1D" w:rsidRPr="000D7EE0" w:rsidRDefault="007B1A1D" w:rsidP="007B1A1D"/>
        </w:tc>
      </w:tr>
      <w:tr w:rsidR="00F56612" w:rsidRPr="000D7EE0" w:rsidTr="00C6150C">
        <w:trPr>
          <w:trHeight w:val="629"/>
        </w:trPr>
        <w:tc>
          <w:tcPr>
            <w:tcW w:w="2070" w:type="dxa"/>
            <w:tcBorders>
              <w:top w:val="single" w:sz="4" w:space="0" w:color="auto"/>
              <w:left w:val="single" w:sz="4" w:space="0" w:color="auto"/>
              <w:bottom w:val="single" w:sz="4" w:space="0" w:color="auto"/>
              <w:right w:val="single" w:sz="4" w:space="0" w:color="auto"/>
            </w:tcBorders>
          </w:tcPr>
          <w:p w:rsidR="00F56612" w:rsidRDefault="00F56612" w:rsidP="00507F39">
            <w:pPr>
              <w:ind w:left="-90"/>
              <w:rPr>
                <w:b/>
              </w:rPr>
            </w:pPr>
            <w:r>
              <w:rPr>
                <w:b/>
              </w:rPr>
              <w:lastRenderedPageBreak/>
              <w:t>Vice- President</w:t>
            </w:r>
          </w:p>
          <w:p w:rsidR="00F56612" w:rsidRPr="00F56612" w:rsidRDefault="00F56612" w:rsidP="00507F39">
            <w:pPr>
              <w:ind w:left="-90"/>
            </w:pPr>
            <w:r w:rsidRPr="00F56612">
              <w:t xml:space="preserve">Joyce </w:t>
            </w:r>
            <w:proofErr w:type="spellStart"/>
            <w:r w:rsidRPr="00F56612">
              <w:t>DeGennero</w:t>
            </w:r>
            <w:proofErr w:type="spellEnd"/>
          </w:p>
        </w:tc>
        <w:tc>
          <w:tcPr>
            <w:tcW w:w="4657" w:type="dxa"/>
            <w:tcBorders>
              <w:top w:val="single" w:sz="4" w:space="0" w:color="auto"/>
              <w:left w:val="single" w:sz="4" w:space="0" w:color="auto"/>
              <w:bottom w:val="single" w:sz="4" w:space="0" w:color="auto"/>
              <w:right w:val="single" w:sz="4" w:space="0" w:color="auto"/>
            </w:tcBorders>
          </w:tcPr>
          <w:p w:rsidR="00794CF7" w:rsidRDefault="000D6C73" w:rsidP="007B1A1D">
            <w:pPr>
              <w:pStyle w:val="ListParagraph"/>
              <w:numPr>
                <w:ilvl w:val="0"/>
                <w:numId w:val="8"/>
              </w:numPr>
            </w:pPr>
            <w:r>
              <w:t xml:space="preserve">Reviewed </w:t>
            </w:r>
            <w:r w:rsidR="00794CF7" w:rsidRPr="00765D85">
              <w:t xml:space="preserve">STTI Induction </w:t>
            </w:r>
            <w:r>
              <w:t xml:space="preserve">Subsidy for </w:t>
            </w:r>
            <w:r w:rsidR="00794CF7" w:rsidRPr="00765D85">
              <w:t xml:space="preserve">Membership Dues (see attachment). </w:t>
            </w:r>
            <w:r>
              <w:t xml:space="preserve">A </w:t>
            </w:r>
            <w:r w:rsidR="00794CF7" w:rsidRPr="00765D85">
              <w:t xml:space="preserve">Maximum of $500 fund </w:t>
            </w:r>
            <w:r>
              <w:t xml:space="preserve">will be budgeted each year </w:t>
            </w:r>
            <w:r w:rsidR="00794CF7" w:rsidRPr="00765D85">
              <w:t xml:space="preserve">for students’ financial support. </w:t>
            </w:r>
            <w:r w:rsidR="00E73A12">
              <w:t>Money wi</w:t>
            </w:r>
            <w:r>
              <w:t>ll be used each year until gone and will not roll-over</w:t>
            </w:r>
          </w:p>
          <w:p w:rsidR="000D6C73" w:rsidRPr="00765D85" w:rsidRDefault="000D6C73" w:rsidP="000D6C73">
            <w:pPr>
              <w:pStyle w:val="ListParagraph"/>
              <w:ind w:left="360"/>
            </w:pPr>
          </w:p>
          <w:p w:rsidR="00794CF7" w:rsidRDefault="00794CF7" w:rsidP="007B1A1D">
            <w:pPr>
              <w:pStyle w:val="ListParagraph"/>
              <w:numPr>
                <w:ilvl w:val="0"/>
                <w:numId w:val="8"/>
              </w:numPr>
            </w:pPr>
            <w:r w:rsidRPr="00765D85">
              <w:t>Student Leadership Intern Program (see attached): Application process, work with a mentor and complete a project i.e. community, communications, draw</w:t>
            </w:r>
            <w:bookmarkStart w:id="0" w:name="_GoBack"/>
            <w:bookmarkEnd w:id="0"/>
            <w:r w:rsidRPr="00765D85">
              <w:t xml:space="preserve"> on their strengths. Present poster at annual STTI TE Scholarship and Research day, and at June meeting or at Induction. Assist in chapter activities as needed. Add GPA eligibility requirement. Basic or graduate students. Term: Fiscal year July 1 to June 30. </w:t>
            </w:r>
          </w:p>
          <w:p w:rsidR="000D6C73" w:rsidRDefault="000D6C73" w:rsidP="000D6C73">
            <w:pPr>
              <w:pStyle w:val="ListParagraph"/>
            </w:pPr>
          </w:p>
          <w:p w:rsidR="000D6C73" w:rsidRPr="00765D85" w:rsidRDefault="000D6C73" w:rsidP="000D6C73">
            <w:pPr>
              <w:pStyle w:val="ListParagraph"/>
              <w:ind w:left="360"/>
            </w:pPr>
          </w:p>
          <w:p w:rsidR="00765D85" w:rsidRDefault="00B172EB" w:rsidP="00826422">
            <w:pPr>
              <w:pStyle w:val="ListParagraph"/>
              <w:numPr>
                <w:ilvl w:val="0"/>
                <w:numId w:val="8"/>
              </w:numPr>
            </w:pPr>
            <w:r w:rsidRPr="00765D85">
              <w:t>Identifying and maximizing community nurse leaders eligible for membership.</w:t>
            </w:r>
          </w:p>
          <w:p w:rsidR="000D6C73" w:rsidRPr="00765D85" w:rsidRDefault="000D6C73" w:rsidP="000D6C73">
            <w:pPr>
              <w:pStyle w:val="ListParagraph"/>
              <w:ind w:left="360"/>
            </w:pPr>
          </w:p>
          <w:p w:rsidR="00826422" w:rsidRPr="00765D85" w:rsidRDefault="00B172EB" w:rsidP="00826422">
            <w:pPr>
              <w:pStyle w:val="ListParagraph"/>
              <w:numPr>
                <w:ilvl w:val="0"/>
                <w:numId w:val="8"/>
              </w:numPr>
            </w:pPr>
            <w:r w:rsidRPr="00765D85">
              <w:t>Ev</w:t>
            </w:r>
            <w:r w:rsidR="00765D85" w:rsidRPr="00765D85">
              <w:t>aluate inactive membership list:</w:t>
            </w:r>
          </w:p>
          <w:p w:rsidR="00826422" w:rsidRDefault="00826422" w:rsidP="00826422">
            <w:r>
              <w:t>Check the active and inactive member list</w:t>
            </w:r>
          </w:p>
          <w:p w:rsidR="00B172EB" w:rsidRPr="000D7EE0" w:rsidRDefault="00826422" w:rsidP="00765D85">
            <w:r>
              <w:t>Check for deceased members.</w:t>
            </w:r>
          </w:p>
        </w:tc>
        <w:tc>
          <w:tcPr>
            <w:tcW w:w="2970" w:type="dxa"/>
            <w:tcBorders>
              <w:top w:val="single" w:sz="4" w:space="0" w:color="auto"/>
              <w:left w:val="single" w:sz="4" w:space="0" w:color="auto"/>
              <w:bottom w:val="single" w:sz="4" w:space="0" w:color="auto"/>
              <w:right w:val="single" w:sz="4" w:space="0" w:color="auto"/>
            </w:tcBorders>
          </w:tcPr>
          <w:p w:rsidR="00F56612" w:rsidRPr="000D7EE0" w:rsidRDefault="003F544F" w:rsidP="00A66778">
            <w:r>
              <w:t>Joyce</w:t>
            </w:r>
          </w:p>
        </w:tc>
      </w:tr>
      <w:tr w:rsidR="00507F39" w:rsidRPr="000D7EE0" w:rsidTr="00C6150C">
        <w:trPr>
          <w:trHeight w:val="629"/>
        </w:trPr>
        <w:tc>
          <w:tcPr>
            <w:tcW w:w="2070" w:type="dxa"/>
            <w:tcBorders>
              <w:top w:val="single" w:sz="4" w:space="0" w:color="auto"/>
              <w:left w:val="single" w:sz="4" w:space="0" w:color="auto"/>
              <w:bottom w:val="single" w:sz="4" w:space="0" w:color="auto"/>
              <w:right w:val="single" w:sz="4" w:space="0" w:color="auto"/>
            </w:tcBorders>
          </w:tcPr>
          <w:p w:rsidR="00507F39" w:rsidRPr="000D7EE0" w:rsidRDefault="00507F39" w:rsidP="00507F39">
            <w:pPr>
              <w:ind w:left="-90"/>
              <w:rPr>
                <w:b/>
              </w:rPr>
            </w:pPr>
            <w:r w:rsidRPr="000D7EE0">
              <w:rPr>
                <w:b/>
              </w:rPr>
              <w:t>Treasurer</w:t>
            </w:r>
          </w:p>
          <w:p w:rsidR="00507F39" w:rsidRPr="000D7EE0" w:rsidRDefault="00507F39" w:rsidP="00507F39">
            <w:pPr>
              <w:ind w:left="-90"/>
            </w:pPr>
            <w:r w:rsidRPr="000D7EE0">
              <w:t>Diane Andrews</w:t>
            </w:r>
          </w:p>
          <w:p w:rsidR="00507F39" w:rsidRPr="000D7EE0" w:rsidDel="00F75C2C" w:rsidRDefault="00507F39" w:rsidP="00507F39">
            <w:pPr>
              <w:ind w:left="-90"/>
            </w:pPr>
          </w:p>
        </w:tc>
        <w:tc>
          <w:tcPr>
            <w:tcW w:w="4657" w:type="dxa"/>
            <w:tcBorders>
              <w:top w:val="single" w:sz="4" w:space="0" w:color="auto"/>
              <w:left w:val="single" w:sz="4" w:space="0" w:color="auto"/>
              <w:bottom w:val="single" w:sz="4" w:space="0" w:color="auto"/>
              <w:right w:val="single" w:sz="4" w:space="0" w:color="auto"/>
            </w:tcBorders>
          </w:tcPr>
          <w:p w:rsidR="003F544F" w:rsidRPr="003F544F" w:rsidRDefault="00A01779" w:rsidP="009604CA">
            <w:pPr>
              <w:pStyle w:val="ListParagraph"/>
              <w:numPr>
                <w:ilvl w:val="0"/>
                <w:numId w:val="8"/>
              </w:numPr>
            </w:pPr>
            <w:r w:rsidRPr="003F544F">
              <w:t>See attached report.</w:t>
            </w:r>
          </w:p>
          <w:p w:rsidR="003F544F" w:rsidRPr="003F544F" w:rsidRDefault="00705ED7" w:rsidP="009604CA">
            <w:pPr>
              <w:pStyle w:val="ListParagraph"/>
              <w:numPr>
                <w:ilvl w:val="0"/>
                <w:numId w:val="8"/>
              </w:numPr>
              <w:rPr>
                <w:color w:val="FF0000"/>
              </w:rPr>
            </w:pPr>
            <w:r w:rsidRPr="003F544F">
              <w:t>Three grants awarded, pending deposit by awardees.</w:t>
            </w:r>
          </w:p>
          <w:p w:rsidR="003F544F" w:rsidRPr="003F544F" w:rsidRDefault="00705ED7" w:rsidP="009604CA">
            <w:pPr>
              <w:pStyle w:val="ListParagraph"/>
              <w:numPr>
                <w:ilvl w:val="0"/>
                <w:numId w:val="8"/>
              </w:numPr>
              <w:rPr>
                <w:color w:val="FF0000"/>
              </w:rPr>
            </w:pPr>
            <w:r w:rsidRPr="003F544F">
              <w:t>A member was refunded registration last year, has yet to deposit.</w:t>
            </w:r>
          </w:p>
          <w:p w:rsidR="003F544F" w:rsidRPr="003F544F" w:rsidRDefault="00705ED7" w:rsidP="009604CA">
            <w:pPr>
              <w:pStyle w:val="ListParagraph"/>
              <w:numPr>
                <w:ilvl w:val="0"/>
                <w:numId w:val="8"/>
              </w:numPr>
              <w:rPr>
                <w:color w:val="FF0000"/>
              </w:rPr>
            </w:pPr>
            <w:r w:rsidRPr="003F544F">
              <w:t xml:space="preserve">Some members renewing dues at retiree rate, </w:t>
            </w:r>
            <w:r w:rsidR="003F544F">
              <w:t xml:space="preserve">resulting in </w:t>
            </w:r>
            <w:r w:rsidRPr="003F544F">
              <w:t xml:space="preserve">less income for chapter. </w:t>
            </w:r>
          </w:p>
          <w:p w:rsidR="003F544F" w:rsidRPr="003F544F" w:rsidRDefault="00705ED7" w:rsidP="009604CA">
            <w:pPr>
              <w:pStyle w:val="ListParagraph"/>
              <w:numPr>
                <w:ilvl w:val="0"/>
                <w:numId w:val="8"/>
              </w:numPr>
              <w:rPr>
                <w:color w:val="FF0000"/>
              </w:rPr>
            </w:pPr>
            <w:r w:rsidRPr="003F544F">
              <w:t xml:space="preserve">Raise more money through new inductees, retain members, generate revenue, find other sources of income. </w:t>
            </w:r>
          </w:p>
          <w:p w:rsidR="00705ED7" w:rsidRPr="003F544F" w:rsidDel="00931868" w:rsidRDefault="00794CF7" w:rsidP="009604CA">
            <w:pPr>
              <w:pStyle w:val="ListParagraph"/>
              <w:numPr>
                <w:ilvl w:val="0"/>
                <w:numId w:val="8"/>
              </w:numPr>
              <w:rPr>
                <w:color w:val="FF0000"/>
              </w:rPr>
            </w:pPr>
            <w:r w:rsidRPr="003F544F">
              <w:lastRenderedPageBreak/>
              <w:t xml:space="preserve">Finance policy </w:t>
            </w:r>
            <w:r w:rsidR="008B5A45">
              <w:t xml:space="preserve">manual </w:t>
            </w:r>
            <w:r w:rsidRPr="003F544F">
              <w:t>pending, award adjustments and wording editing.</w:t>
            </w:r>
          </w:p>
        </w:tc>
        <w:tc>
          <w:tcPr>
            <w:tcW w:w="2970" w:type="dxa"/>
            <w:tcBorders>
              <w:top w:val="single" w:sz="4" w:space="0" w:color="auto"/>
              <w:left w:val="single" w:sz="4" w:space="0" w:color="auto"/>
              <w:bottom w:val="single" w:sz="4" w:space="0" w:color="auto"/>
              <w:right w:val="single" w:sz="4" w:space="0" w:color="auto"/>
            </w:tcBorders>
          </w:tcPr>
          <w:p w:rsidR="0040440A" w:rsidRPr="000D7EE0" w:rsidRDefault="003F544F" w:rsidP="00A66778">
            <w:r>
              <w:lastRenderedPageBreak/>
              <w:t>Diane</w:t>
            </w:r>
          </w:p>
        </w:tc>
      </w:tr>
      <w:tr w:rsidR="00507F39" w:rsidRPr="000D7EE0" w:rsidTr="00C6150C">
        <w:trPr>
          <w:trHeight w:val="629"/>
        </w:trPr>
        <w:tc>
          <w:tcPr>
            <w:tcW w:w="2070" w:type="dxa"/>
            <w:tcBorders>
              <w:top w:val="single" w:sz="4" w:space="0" w:color="auto"/>
              <w:left w:val="single" w:sz="4" w:space="0" w:color="auto"/>
              <w:bottom w:val="single" w:sz="4" w:space="0" w:color="auto"/>
              <w:right w:val="single" w:sz="4" w:space="0" w:color="auto"/>
            </w:tcBorders>
          </w:tcPr>
          <w:p w:rsidR="00507F39" w:rsidRPr="000D7EE0" w:rsidRDefault="00507F39" w:rsidP="00507F39">
            <w:pPr>
              <w:ind w:left="-90"/>
              <w:rPr>
                <w:b/>
              </w:rPr>
            </w:pPr>
            <w:r w:rsidRPr="000D7EE0">
              <w:rPr>
                <w:b/>
              </w:rPr>
              <w:t>Leadership Succession</w:t>
            </w:r>
          </w:p>
          <w:p w:rsidR="00507F39" w:rsidRPr="000D7EE0" w:rsidRDefault="00507F39" w:rsidP="00507F39">
            <w:pPr>
              <w:ind w:left="-90"/>
              <w:rPr>
                <w:b/>
              </w:rPr>
            </w:pPr>
            <w:r w:rsidRPr="000D7EE0">
              <w:t>Dawn Turnage</w:t>
            </w:r>
          </w:p>
        </w:tc>
        <w:tc>
          <w:tcPr>
            <w:tcW w:w="4657" w:type="dxa"/>
            <w:tcBorders>
              <w:top w:val="single" w:sz="4" w:space="0" w:color="auto"/>
              <w:left w:val="single" w:sz="4" w:space="0" w:color="auto"/>
              <w:bottom w:val="single" w:sz="4" w:space="0" w:color="auto"/>
              <w:right w:val="single" w:sz="4" w:space="0" w:color="auto"/>
            </w:tcBorders>
          </w:tcPr>
          <w:p w:rsidR="00507F39" w:rsidRPr="000D7EE0" w:rsidRDefault="00DB0137" w:rsidP="00C6150C">
            <w:pPr>
              <w:pStyle w:val="ListParagraph"/>
              <w:numPr>
                <w:ilvl w:val="0"/>
                <w:numId w:val="15"/>
              </w:numPr>
            </w:pPr>
            <w:r w:rsidRPr="000D7EE0">
              <w:t>Need</w:t>
            </w:r>
            <w:r w:rsidR="00C6150C" w:rsidRPr="000D7EE0">
              <w:t xml:space="preserve">: Pres-elect (1 </w:t>
            </w:r>
            <w:proofErr w:type="spellStart"/>
            <w:r w:rsidR="00C6150C" w:rsidRPr="000D7EE0">
              <w:t>yr</w:t>
            </w:r>
            <w:proofErr w:type="spellEnd"/>
            <w:r w:rsidR="00C6150C" w:rsidRPr="000D7EE0">
              <w:t xml:space="preserve"> term), Vice Pres (2 </w:t>
            </w:r>
            <w:proofErr w:type="spellStart"/>
            <w:r w:rsidR="00C6150C" w:rsidRPr="000D7EE0">
              <w:t>yr</w:t>
            </w:r>
            <w:proofErr w:type="spellEnd"/>
            <w:r w:rsidR="00C6150C" w:rsidRPr="000D7EE0">
              <w:t xml:space="preserve"> term), Treasurer (2 </w:t>
            </w:r>
            <w:proofErr w:type="spellStart"/>
            <w:r w:rsidR="00C6150C" w:rsidRPr="000D7EE0">
              <w:t>yr</w:t>
            </w:r>
            <w:proofErr w:type="spellEnd"/>
            <w:r w:rsidR="00C6150C" w:rsidRPr="000D7EE0">
              <w:t xml:space="preserve"> term), Leadership succession, 2 Governance positions.</w:t>
            </w:r>
          </w:p>
          <w:p w:rsidR="00CB48F4" w:rsidRPr="000D7EE0" w:rsidRDefault="0095256A" w:rsidP="008B5A45">
            <w:pPr>
              <w:pStyle w:val="ListParagraph"/>
              <w:numPr>
                <w:ilvl w:val="0"/>
                <w:numId w:val="15"/>
              </w:numPr>
            </w:pPr>
            <w:r>
              <w:t>E-mail the ballot in April 1 week after Nursing Scholarship Day and final votes due by June.</w:t>
            </w:r>
          </w:p>
        </w:tc>
        <w:tc>
          <w:tcPr>
            <w:tcW w:w="2970" w:type="dxa"/>
            <w:tcBorders>
              <w:top w:val="single" w:sz="4" w:space="0" w:color="auto"/>
              <w:left w:val="single" w:sz="4" w:space="0" w:color="auto"/>
              <w:bottom w:val="single" w:sz="4" w:space="0" w:color="auto"/>
              <w:right w:val="single" w:sz="4" w:space="0" w:color="auto"/>
            </w:tcBorders>
          </w:tcPr>
          <w:p w:rsidR="00C6150C" w:rsidRPr="000D7EE0" w:rsidRDefault="003F544F" w:rsidP="00743957">
            <w:pPr>
              <w:pStyle w:val="ListParagraph"/>
              <w:ind w:left="0"/>
            </w:pPr>
            <w:r>
              <w:t>Dawn Turnage</w:t>
            </w:r>
          </w:p>
        </w:tc>
      </w:tr>
      <w:tr w:rsidR="00507F39" w:rsidRPr="000D7EE0" w:rsidTr="00C6150C">
        <w:trPr>
          <w:trHeight w:val="665"/>
        </w:trPr>
        <w:tc>
          <w:tcPr>
            <w:tcW w:w="2070" w:type="dxa"/>
            <w:tcBorders>
              <w:top w:val="single" w:sz="4" w:space="0" w:color="auto"/>
              <w:left w:val="single" w:sz="4" w:space="0" w:color="auto"/>
              <w:bottom w:val="single" w:sz="4" w:space="0" w:color="auto"/>
              <w:right w:val="single" w:sz="4" w:space="0" w:color="auto"/>
            </w:tcBorders>
          </w:tcPr>
          <w:p w:rsidR="00507F39" w:rsidRPr="000D7EE0" w:rsidRDefault="00507F39" w:rsidP="00D148A9">
            <w:pPr>
              <w:ind w:left="-90"/>
              <w:rPr>
                <w:b/>
              </w:rPr>
            </w:pPr>
            <w:r w:rsidRPr="000D7EE0">
              <w:rPr>
                <w:b/>
              </w:rPr>
              <w:t xml:space="preserve">Governance </w:t>
            </w:r>
          </w:p>
          <w:p w:rsidR="00507F39" w:rsidRPr="000D7EE0" w:rsidRDefault="00507F39" w:rsidP="00D148A9">
            <w:pPr>
              <w:ind w:left="-90"/>
            </w:pPr>
            <w:r w:rsidRPr="000D7EE0">
              <w:t>Kelly Allred</w:t>
            </w:r>
          </w:p>
        </w:tc>
        <w:tc>
          <w:tcPr>
            <w:tcW w:w="4657" w:type="dxa"/>
            <w:tcBorders>
              <w:top w:val="single" w:sz="4" w:space="0" w:color="auto"/>
              <w:left w:val="single" w:sz="4" w:space="0" w:color="auto"/>
              <w:bottom w:val="single" w:sz="4" w:space="0" w:color="auto"/>
              <w:right w:val="single" w:sz="4" w:space="0" w:color="auto"/>
            </w:tcBorders>
          </w:tcPr>
          <w:p w:rsidR="00826422" w:rsidRPr="000D7EE0" w:rsidRDefault="00826422" w:rsidP="00DB0137">
            <w:pPr>
              <w:pStyle w:val="ListParagraph"/>
              <w:numPr>
                <w:ilvl w:val="0"/>
                <w:numId w:val="8"/>
              </w:numPr>
            </w:pPr>
            <w:r w:rsidRPr="003F544F">
              <w:t xml:space="preserve">1 community member contacted  Kelly and provided CV. Governance committee 3 of 4 voted to add Lynette </w:t>
            </w:r>
            <w:proofErr w:type="spellStart"/>
            <w:r w:rsidRPr="003F544F">
              <w:t>Shannhai</w:t>
            </w:r>
            <w:proofErr w:type="spellEnd"/>
          </w:p>
        </w:tc>
        <w:tc>
          <w:tcPr>
            <w:tcW w:w="2970" w:type="dxa"/>
            <w:tcBorders>
              <w:top w:val="single" w:sz="4" w:space="0" w:color="auto"/>
              <w:left w:val="single" w:sz="4" w:space="0" w:color="auto"/>
              <w:bottom w:val="single" w:sz="4" w:space="0" w:color="auto"/>
              <w:right w:val="single" w:sz="4" w:space="0" w:color="auto"/>
            </w:tcBorders>
          </w:tcPr>
          <w:p w:rsidR="00743957" w:rsidRPr="000D7EE0" w:rsidRDefault="003F544F" w:rsidP="00743957">
            <w:r>
              <w:t>Kelly</w:t>
            </w:r>
          </w:p>
        </w:tc>
      </w:tr>
      <w:tr w:rsidR="00507F39" w:rsidRPr="000D7EE0" w:rsidTr="00C6150C">
        <w:trPr>
          <w:trHeight w:val="629"/>
        </w:trPr>
        <w:tc>
          <w:tcPr>
            <w:tcW w:w="2070" w:type="dxa"/>
            <w:tcBorders>
              <w:top w:val="single" w:sz="4" w:space="0" w:color="auto"/>
              <w:left w:val="single" w:sz="4" w:space="0" w:color="auto"/>
              <w:bottom w:val="single" w:sz="4" w:space="0" w:color="auto"/>
              <w:right w:val="single" w:sz="4" w:space="0" w:color="auto"/>
            </w:tcBorders>
          </w:tcPr>
          <w:p w:rsidR="00507F39" w:rsidRPr="000D7EE0" w:rsidRDefault="00507F39" w:rsidP="00507F39">
            <w:pPr>
              <w:ind w:left="-90"/>
              <w:rPr>
                <w:b/>
              </w:rPr>
            </w:pPr>
            <w:r w:rsidRPr="000D7EE0">
              <w:rPr>
                <w:b/>
              </w:rPr>
              <w:t>Counselor</w:t>
            </w:r>
          </w:p>
          <w:p w:rsidR="00507F39" w:rsidRPr="000D7EE0" w:rsidRDefault="00507F39" w:rsidP="00507F39">
            <w:pPr>
              <w:ind w:left="-90"/>
            </w:pPr>
            <w:r w:rsidRPr="000D7EE0">
              <w:t>Stephen Heglund</w:t>
            </w:r>
          </w:p>
        </w:tc>
        <w:tc>
          <w:tcPr>
            <w:tcW w:w="4657" w:type="dxa"/>
            <w:tcBorders>
              <w:top w:val="single" w:sz="4" w:space="0" w:color="auto"/>
              <w:left w:val="single" w:sz="4" w:space="0" w:color="auto"/>
              <w:bottom w:val="single" w:sz="4" w:space="0" w:color="auto"/>
              <w:right w:val="single" w:sz="4" w:space="0" w:color="auto"/>
            </w:tcBorders>
          </w:tcPr>
          <w:p w:rsidR="007B1A1D" w:rsidRPr="003F544F" w:rsidRDefault="00DC14B6" w:rsidP="00507F39">
            <w:pPr>
              <w:pStyle w:val="ListParagraph"/>
              <w:numPr>
                <w:ilvl w:val="0"/>
                <w:numId w:val="9"/>
              </w:numPr>
            </w:pPr>
            <w:r w:rsidRPr="003F544F">
              <w:t xml:space="preserve">See report attached. </w:t>
            </w:r>
          </w:p>
          <w:p w:rsidR="003F544F" w:rsidRPr="003F544F" w:rsidRDefault="00C27F24" w:rsidP="00507F39">
            <w:pPr>
              <w:pStyle w:val="ListParagraph"/>
              <w:numPr>
                <w:ilvl w:val="0"/>
                <w:numId w:val="9"/>
              </w:numPr>
            </w:pPr>
            <w:r w:rsidRPr="003F544F">
              <w:t xml:space="preserve">2017 Induction number 129 (34.5%) decreased from 2016, 153 (62.4%), 2015, 180 (70.87%). </w:t>
            </w:r>
            <w:r w:rsidR="00DC14B6" w:rsidRPr="003F544F">
              <w:t xml:space="preserve">Discussion about increasing induction numbers: </w:t>
            </w:r>
            <w:r w:rsidRPr="003F544F">
              <w:t xml:space="preserve">Can join up to a year after invitation sent out. </w:t>
            </w:r>
          </w:p>
          <w:p w:rsidR="00DC14B6" w:rsidRPr="000D7EE0" w:rsidRDefault="00C27F24" w:rsidP="008B5A45">
            <w:pPr>
              <w:pStyle w:val="ListParagraph"/>
              <w:numPr>
                <w:ilvl w:val="0"/>
                <w:numId w:val="9"/>
              </w:numPr>
            </w:pPr>
            <w:r w:rsidRPr="003F544F">
              <w:t xml:space="preserve">March 23, 2018. </w:t>
            </w:r>
            <w:r w:rsidR="008B5A45">
              <w:t>Is the date set for next year’s induction</w:t>
            </w:r>
          </w:p>
        </w:tc>
        <w:tc>
          <w:tcPr>
            <w:tcW w:w="2970" w:type="dxa"/>
            <w:tcBorders>
              <w:top w:val="single" w:sz="4" w:space="0" w:color="auto"/>
              <w:left w:val="single" w:sz="4" w:space="0" w:color="auto"/>
              <w:bottom w:val="single" w:sz="4" w:space="0" w:color="auto"/>
              <w:right w:val="single" w:sz="4" w:space="0" w:color="auto"/>
            </w:tcBorders>
          </w:tcPr>
          <w:p w:rsidR="009604CA" w:rsidRDefault="003F544F" w:rsidP="00C6150C">
            <w:r>
              <w:t>Stephen</w:t>
            </w:r>
          </w:p>
          <w:p w:rsidR="009604CA" w:rsidRDefault="009604CA" w:rsidP="00C6150C"/>
          <w:p w:rsidR="009604CA" w:rsidRDefault="009604CA" w:rsidP="00C6150C"/>
          <w:p w:rsidR="009604CA" w:rsidRDefault="009604CA" w:rsidP="00C6150C"/>
          <w:p w:rsidR="009604CA" w:rsidRDefault="009604CA" w:rsidP="00C6150C"/>
          <w:p w:rsidR="009604CA" w:rsidRDefault="009604CA" w:rsidP="00C6150C"/>
          <w:p w:rsidR="009604CA" w:rsidRPr="000D7EE0" w:rsidRDefault="009604CA" w:rsidP="00C6150C"/>
        </w:tc>
      </w:tr>
      <w:tr w:rsidR="00507F39" w:rsidRPr="000D7EE0" w:rsidTr="00C6150C">
        <w:tc>
          <w:tcPr>
            <w:tcW w:w="2070" w:type="dxa"/>
            <w:tcBorders>
              <w:top w:val="single" w:sz="4" w:space="0" w:color="auto"/>
              <w:left w:val="single" w:sz="4" w:space="0" w:color="auto"/>
              <w:bottom w:val="single" w:sz="4" w:space="0" w:color="auto"/>
              <w:right w:val="single" w:sz="4" w:space="0" w:color="auto"/>
            </w:tcBorders>
            <w:shd w:val="clear" w:color="auto" w:fill="B8CCE4"/>
          </w:tcPr>
          <w:p w:rsidR="00507F39" w:rsidRPr="000D7EE0" w:rsidRDefault="00507F39" w:rsidP="00507F39">
            <w:pPr>
              <w:ind w:left="-90" w:firstLine="720"/>
              <w:rPr>
                <w:b/>
              </w:rPr>
            </w:pPr>
          </w:p>
        </w:tc>
        <w:tc>
          <w:tcPr>
            <w:tcW w:w="4657" w:type="dxa"/>
            <w:tcBorders>
              <w:top w:val="single" w:sz="4" w:space="0" w:color="auto"/>
              <w:left w:val="single" w:sz="4" w:space="0" w:color="auto"/>
              <w:bottom w:val="single" w:sz="4" w:space="0" w:color="auto"/>
              <w:right w:val="single" w:sz="4" w:space="0" w:color="auto"/>
            </w:tcBorders>
            <w:shd w:val="clear" w:color="auto" w:fill="B8CCE4"/>
          </w:tcPr>
          <w:p w:rsidR="00507F39" w:rsidRPr="000D7EE0" w:rsidRDefault="00507F39" w:rsidP="00507F39">
            <w:pPr>
              <w:ind w:left="-90"/>
              <w:jc w:val="center"/>
              <w:rPr>
                <w:b/>
              </w:rPr>
            </w:pPr>
            <w:r w:rsidRPr="000D7EE0">
              <w:rPr>
                <w:b/>
              </w:rPr>
              <w:t>Old Business</w:t>
            </w:r>
          </w:p>
        </w:tc>
        <w:tc>
          <w:tcPr>
            <w:tcW w:w="2970" w:type="dxa"/>
            <w:tcBorders>
              <w:top w:val="single" w:sz="4" w:space="0" w:color="auto"/>
              <w:left w:val="single" w:sz="4" w:space="0" w:color="auto"/>
              <w:bottom w:val="single" w:sz="4" w:space="0" w:color="auto"/>
              <w:right w:val="single" w:sz="4" w:space="0" w:color="auto"/>
            </w:tcBorders>
            <w:shd w:val="clear" w:color="auto" w:fill="B8CCE4"/>
          </w:tcPr>
          <w:p w:rsidR="00507F39" w:rsidRPr="000D7EE0" w:rsidRDefault="00507F39" w:rsidP="00507F39"/>
        </w:tc>
      </w:tr>
      <w:tr w:rsidR="00507F39" w:rsidRPr="000D7EE0" w:rsidTr="00C6150C">
        <w:trPr>
          <w:trHeight w:val="629"/>
        </w:trPr>
        <w:tc>
          <w:tcPr>
            <w:tcW w:w="2070" w:type="dxa"/>
            <w:tcBorders>
              <w:top w:val="single" w:sz="4" w:space="0" w:color="auto"/>
              <w:left w:val="single" w:sz="4" w:space="0" w:color="auto"/>
              <w:bottom w:val="single" w:sz="4" w:space="0" w:color="auto"/>
              <w:right w:val="single" w:sz="4" w:space="0" w:color="auto"/>
            </w:tcBorders>
          </w:tcPr>
          <w:p w:rsidR="00507F39" w:rsidRPr="000D7EE0" w:rsidRDefault="00507F39" w:rsidP="00507F39">
            <w:pPr>
              <w:ind w:left="-90"/>
            </w:pPr>
            <w:r w:rsidRPr="000D7EE0">
              <w:t>STTI TE Calendar</w:t>
            </w:r>
            <w:r w:rsidR="00FD506A" w:rsidRPr="000D7EE0">
              <w:t xml:space="preserve"> and Policy and Procedure manual</w:t>
            </w:r>
          </w:p>
        </w:tc>
        <w:tc>
          <w:tcPr>
            <w:tcW w:w="4657" w:type="dxa"/>
            <w:tcBorders>
              <w:top w:val="single" w:sz="4" w:space="0" w:color="auto"/>
              <w:left w:val="single" w:sz="4" w:space="0" w:color="auto"/>
              <w:bottom w:val="single" w:sz="4" w:space="0" w:color="auto"/>
              <w:right w:val="single" w:sz="4" w:space="0" w:color="auto"/>
            </w:tcBorders>
          </w:tcPr>
          <w:p w:rsidR="00507F39" w:rsidRPr="000D7EE0" w:rsidRDefault="00DB0137" w:rsidP="00507F39">
            <w:r w:rsidRPr="000D7EE0">
              <w:t>Received Chapter Manual from Delta Upsilon chapter, looking at that as a model</w:t>
            </w:r>
          </w:p>
        </w:tc>
        <w:tc>
          <w:tcPr>
            <w:tcW w:w="2970" w:type="dxa"/>
            <w:tcBorders>
              <w:top w:val="single" w:sz="4" w:space="0" w:color="auto"/>
              <w:left w:val="single" w:sz="4" w:space="0" w:color="auto"/>
              <w:bottom w:val="single" w:sz="4" w:space="0" w:color="auto"/>
              <w:right w:val="single" w:sz="4" w:space="0" w:color="auto"/>
            </w:tcBorders>
          </w:tcPr>
          <w:p w:rsidR="00507F39" w:rsidRPr="000D7EE0" w:rsidDel="00931868" w:rsidRDefault="003F544F" w:rsidP="00507F39">
            <w:r>
              <w:t>Vicki/Joyce</w:t>
            </w:r>
          </w:p>
        </w:tc>
      </w:tr>
      <w:tr w:rsidR="00507F39" w:rsidRPr="000D7EE0" w:rsidTr="00C6150C">
        <w:trPr>
          <w:trHeight w:val="629"/>
        </w:trPr>
        <w:tc>
          <w:tcPr>
            <w:tcW w:w="2070" w:type="dxa"/>
            <w:tcBorders>
              <w:top w:val="single" w:sz="4" w:space="0" w:color="auto"/>
              <w:left w:val="single" w:sz="4" w:space="0" w:color="auto"/>
              <w:bottom w:val="single" w:sz="4" w:space="0" w:color="auto"/>
              <w:right w:val="single" w:sz="4" w:space="0" w:color="auto"/>
            </w:tcBorders>
          </w:tcPr>
          <w:p w:rsidR="00507F39" w:rsidRPr="000D7EE0" w:rsidRDefault="00DB0137" w:rsidP="00507F39">
            <w:pPr>
              <w:ind w:left="-90"/>
            </w:pPr>
            <w:r w:rsidRPr="000D7EE0">
              <w:t>Nursing Scholarship Day</w:t>
            </w:r>
          </w:p>
          <w:p w:rsidR="00FD506A" w:rsidRPr="000D7EE0" w:rsidRDefault="00FD506A" w:rsidP="00507F39">
            <w:pPr>
              <w:ind w:left="-90"/>
            </w:pPr>
            <w:r w:rsidRPr="000D7EE0">
              <w:t>Maureen</w:t>
            </w:r>
          </w:p>
        </w:tc>
        <w:tc>
          <w:tcPr>
            <w:tcW w:w="4657" w:type="dxa"/>
            <w:tcBorders>
              <w:top w:val="single" w:sz="4" w:space="0" w:color="auto"/>
              <w:left w:val="single" w:sz="4" w:space="0" w:color="auto"/>
              <w:bottom w:val="single" w:sz="4" w:space="0" w:color="auto"/>
              <w:right w:val="single" w:sz="4" w:space="0" w:color="auto"/>
            </w:tcBorders>
          </w:tcPr>
          <w:p w:rsidR="0095256A" w:rsidRPr="003F544F" w:rsidRDefault="00826422" w:rsidP="00C6150C">
            <w:r w:rsidRPr="003F544F">
              <w:t>April 11</w:t>
            </w:r>
            <w:r w:rsidR="0095256A" w:rsidRPr="003F544F">
              <w:t>, 2017:</w:t>
            </w:r>
          </w:p>
          <w:p w:rsidR="00507F39" w:rsidRPr="003F544F" w:rsidRDefault="00DB0137" w:rsidP="00C6150C">
            <w:r w:rsidRPr="003F544F">
              <w:t>2017 Nursing Scholarship Day: Education, Practice &amp; Research</w:t>
            </w:r>
          </w:p>
          <w:p w:rsidR="007B1A1D" w:rsidRPr="003F544F" w:rsidRDefault="00C6107C" w:rsidP="00C6150C">
            <w:r w:rsidRPr="003F544F">
              <w:t>Venue capacity for 140 persons</w:t>
            </w:r>
          </w:p>
          <w:p w:rsidR="00826422" w:rsidRPr="003F544F" w:rsidRDefault="00826422" w:rsidP="00C6150C">
            <w:r w:rsidRPr="003F544F">
              <w:t>Budgeted for 100, reserved 110. Ask Selena to tap FL Hospital research department.</w:t>
            </w:r>
          </w:p>
          <w:p w:rsidR="00826422" w:rsidRPr="003F544F" w:rsidRDefault="00826422" w:rsidP="00C6150C">
            <w:r w:rsidRPr="003F544F">
              <w:t xml:space="preserve">CEUs, menu, program (in development) </w:t>
            </w:r>
          </w:p>
          <w:p w:rsidR="00826422" w:rsidRPr="003F544F" w:rsidRDefault="00826422" w:rsidP="00C6150C">
            <w:r w:rsidRPr="003F544F">
              <w:t>5 HIM students attending.</w:t>
            </w:r>
          </w:p>
        </w:tc>
        <w:tc>
          <w:tcPr>
            <w:tcW w:w="2970" w:type="dxa"/>
            <w:tcBorders>
              <w:top w:val="single" w:sz="4" w:space="0" w:color="auto"/>
              <w:left w:val="single" w:sz="4" w:space="0" w:color="auto"/>
              <w:bottom w:val="single" w:sz="4" w:space="0" w:color="auto"/>
              <w:right w:val="single" w:sz="4" w:space="0" w:color="auto"/>
            </w:tcBorders>
          </w:tcPr>
          <w:p w:rsidR="00872EBA" w:rsidRDefault="009604CA" w:rsidP="00BD5021">
            <w:r>
              <w:t>Maureen</w:t>
            </w:r>
          </w:p>
          <w:p w:rsidR="009604CA" w:rsidRDefault="009604CA" w:rsidP="00BD5021"/>
          <w:p w:rsidR="009604CA" w:rsidRDefault="009604CA" w:rsidP="00BD5021"/>
          <w:p w:rsidR="009604CA" w:rsidRPr="000D7EE0" w:rsidRDefault="009604CA" w:rsidP="00BD5021"/>
        </w:tc>
      </w:tr>
      <w:tr w:rsidR="00507F39" w:rsidRPr="000D7EE0" w:rsidTr="00C6150C">
        <w:trPr>
          <w:trHeight w:val="629"/>
        </w:trPr>
        <w:tc>
          <w:tcPr>
            <w:tcW w:w="2070" w:type="dxa"/>
            <w:tcBorders>
              <w:top w:val="single" w:sz="4" w:space="0" w:color="auto"/>
              <w:left w:val="single" w:sz="4" w:space="0" w:color="auto"/>
              <w:bottom w:val="single" w:sz="4" w:space="0" w:color="auto"/>
              <w:right w:val="single" w:sz="4" w:space="0" w:color="auto"/>
            </w:tcBorders>
          </w:tcPr>
          <w:p w:rsidR="00507F39" w:rsidRPr="000D7EE0" w:rsidRDefault="00507F39" w:rsidP="00507F39">
            <w:pPr>
              <w:ind w:left="-90"/>
            </w:pPr>
            <w:r w:rsidRPr="000D7EE0">
              <w:t>Spring meeting</w:t>
            </w:r>
          </w:p>
          <w:p w:rsidR="00FD506A" w:rsidRPr="000D7EE0" w:rsidDel="00DA1943" w:rsidRDefault="00FD506A" w:rsidP="00507F39">
            <w:pPr>
              <w:ind w:left="-90"/>
            </w:pPr>
            <w:r w:rsidRPr="000D7EE0">
              <w:t>Joyce</w:t>
            </w:r>
          </w:p>
        </w:tc>
        <w:tc>
          <w:tcPr>
            <w:tcW w:w="4657" w:type="dxa"/>
            <w:tcBorders>
              <w:top w:val="single" w:sz="4" w:space="0" w:color="auto"/>
              <w:left w:val="single" w:sz="4" w:space="0" w:color="auto"/>
              <w:bottom w:val="single" w:sz="4" w:space="0" w:color="auto"/>
              <w:right w:val="single" w:sz="4" w:space="0" w:color="auto"/>
            </w:tcBorders>
          </w:tcPr>
          <w:p w:rsidR="00507F39" w:rsidRPr="003F544F" w:rsidRDefault="00507F39" w:rsidP="00507F39">
            <w:r w:rsidRPr="003F544F">
              <w:t>Planning for Spring</w:t>
            </w:r>
            <w:r w:rsidR="00331B72" w:rsidRPr="003F544F">
              <w:t xml:space="preserve"> chapter meeting</w:t>
            </w:r>
            <w:r w:rsidRPr="003F544F">
              <w:t xml:space="preserve">: Nemours Children’s Hospital June </w:t>
            </w:r>
            <w:r w:rsidR="00872EBA" w:rsidRPr="003F544F">
              <w:t>1</w:t>
            </w:r>
            <w:r w:rsidRPr="003F544F">
              <w:t>3, 2017</w:t>
            </w:r>
            <w:r w:rsidR="00872EBA" w:rsidRPr="003F544F">
              <w:t>, Tuesday</w:t>
            </w:r>
            <w:r w:rsidRPr="003F544F">
              <w:t>.</w:t>
            </w:r>
            <w:r w:rsidR="00C6150C" w:rsidRPr="003F544F">
              <w:t xml:space="preserve"> Pending final confirmation</w:t>
            </w:r>
          </w:p>
          <w:p w:rsidR="00507F39" w:rsidRPr="000D7EE0" w:rsidRDefault="00826422" w:rsidP="00507F39">
            <w:r w:rsidRPr="003F544F">
              <w:t xml:space="preserve">CNO: Toni </w:t>
            </w:r>
            <w:proofErr w:type="spellStart"/>
            <w:r w:rsidRPr="003F544F">
              <w:t>Christoferson</w:t>
            </w:r>
            <w:proofErr w:type="spellEnd"/>
            <w:r w:rsidRPr="003F544F">
              <w:t>, Helen Chase</w:t>
            </w:r>
          </w:p>
        </w:tc>
        <w:tc>
          <w:tcPr>
            <w:tcW w:w="2970" w:type="dxa"/>
            <w:tcBorders>
              <w:top w:val="single" w:sz="4" w:space="0" w:color="auto"/>
              <w:left w:val="single" w:sz="4" w:space="0" w:color="auto"/>
              <w:bottom w:val="single" w:sz="4" w:space="0" w:color="auto"/>
              <w:right w:val="single" w:sz="4" w:space="0" w:color="auto"/>
            </w:tcBorders>
          </w:tcPr>
          <w:p w:rsidR="00507F39" w:rsidRPr="000D7EE0" w:rsidDel="00931868" w:rsidRDefault="009604CA" w:rsidP="00507F39">
            <w:r>
              <w:t>Joyce</w:t>
            </w:r>
          </w:p>
        </w:tc>
      </w:tr>
      <w:tr w:rsidR="00FD506A" w:rsidRPr="000D7EE0" w:rsidTr="00C6150C">
        <w:trPr>
          <w:trHeight w:val="629"/>
        </w:trPr>
        <w:tc>
          <w:tcPr>
            <w:tcW w:w="2070" w:type="dxa"/>
            <w:tcBorders>
              <w:top w:val="single" w:sz="4" w:space="0" w:color="auto"/>
              <w:left w:val="single" w:sz="4" w:space="0" w:color="auto"/>
              <w:bottom w:val="single" w:sz="4" w:space="0" w:color="auto"/>
              <w:right w:val="single" w:sz="4" w:space="0" w:color="auto"/>
            </w:tcBorders>
          </w:tcPr>
          <w:p w:rsidR="00FD506A" w:rsidRPr="000D7EE0" w:rsidRDefault="00FD506A" w:rsidP="00507F39">
            <w:pPr>
              <w:ind w:left="-90"/>
            </w:pPr>
            <w:r w:rsidRPr="000D7EE0">
              <w:t>Chapter grants</w:t>
            </w:r>
          </w:p>
          <w:p w:rsidR="00FD506A" w:rsidRPr="000D7EE0" w:rsidRDefault="00FD506A" w:rsidP="00507F39">
            <w:pPr>
              <w:ind w:left="-90"/>
            </w:pPr>
            <w:r w:rsidRPr="000D7EE0">
              <w:t>Vicki</w:t>
            </w:r>
          </w:p>
        </w:tc>
        <w:tc>
          <w:tcPr>
            <w:tcW w:w="4657" w:type="dxa"/>
            <w:tcBorders>
              <w:top w:val="single" w:sz="4" w:space="0" w:color="auto"/>
              <w:left w:val="single" w:sz="4" w:space="0" w:color="auto"/>
              <w:bottom w:val="single" w:sz="4" w:space="0" w:color="auto"/>
              <w:right w:val="single" w:sz="4" w:space="0" w:color="auto"/>
            </w:tcBorders>
          </w:tcPr>
          <w:p w:rsidR="00FD506A" w:rsidRPr="000D7EE0" w:rsidRDefault="005636AF" w:rsidP="003D0378">
            <w:r w:rsidRPr="003F544F">
              <w:t xml:space="preserve">Call sent out for chapter grants. </w:t>
            </w:r>
            <w:r w:rsidR="00DB0137" w:rsidRPr="003F544F">
              <w:t>Next round due April 15</w:t>
            </w:r>
            <w:r w:rsidR="00DB0137" w:rsidRPr="003F544F">
              <w:rPr>
                <w:vertAlign w:val="superscript"/>
              </w:rPr>
              <w:t>th</w:t>
            </w:r>
          </w:p>
        </w:tc>
        <w:tc>
          <w:tcPr>
            <w:tcW w:w="2970" w:type="dxa"/>
            <w:tcBorders>
              <w:top w:val="single" w:sz="4" w:space="0" w:color="auto"/>
              <w:left w:val="single" w:sz="4" w:space="0" w:color="auto"/>
              <w:bottom w:val="single" w:sz="4" w:space="0" w:color="auto"/>
              <w:right w:val="single" w:sz="4" w:space="0" w:color="auto"/>
            </w:tcBorders>
          </w:tcPr>
          <w:p w:rsidR="00FD506A" w:rsidRPr="000D7EE0" w:rsidDel="00931868" w:rsidRDefault="003F544F" w:rsidP="00872EBA">
            <w:r>
              <w:t>Vicki</w:t>
            </w:r>
          </w:p>
        </w:tc>
      </w:tr>
      <w:tr w:rsidR="00FD506A" w:rsidRPr="000D7EE0" w:rsidTr="00C6150C">
        <w:trPr>
          <w:trHeight w:val="629"/>
        </w:trPr>
        <w:tc>
          <w:tcPr>
            <w:tcW w:w="2070" w:type="dxa"/>
            <w:tcBorders>
              <w:top w:val="single" w:sz="4" w:space="0" w:color="auto"/>
              <w:left w:val="single" w:sz="4" w:space="0" w:color="auto"/>
              <w:bottom w:val="single" w:sz="4" w:space="0" w:color="auto"/>
              <w:right w:val="single" w:sz="4" w:space="0" w:color="auto"/>
            </w:tcBorders>
          </w:tcPr>
          <w:p w:rsidR="00FD506A" w:rsidRPr="000D7EE0" w:rsidRDefault="00FD506A" w:rsidP="00507F39">
            <w:pPr>
              <w:ind w:left="-90"/>
            </w:pPr>
            <w:r w:rsidRPr="000D7EE0">
              <w:t>Awards</w:t>
            </w:r>
            <w:r w:rsidRPr="000D7EE0">
              <w:br/>
              <w:t>Donna</w:t>
            </w:r>
          </w:p>
        </w:tc>
        <w:tc>
          <w:tcPr>
            <w:tcW w:w="4657" w:type="dxa"/>
            <w:tcBorders>
              <w:top w:val="single" w:sz="4" w:space="0" w:color="auto"/>
              <w:left w:val="single" w:sz="4" w:space="0" w:color="auto"/>
              <w:bottom w:val="single" w:sz="4" w:space="0" w:color="auto"/>
              <w:right w:val="single" w:sz="4" w:space="0" w:color="auto"/>
            </w:tcBorders>
          </w:tcPr>
          <w:p w:rsidR="007B1A1D" w:rsidRPr="003F544F" w:rsidRDefault="005636AF" w:rsidP="00507F39">
            <w:r w:rsidRPr="003F544F">
              <w:t xml:space="preserve">Open </w:t>
            </w:r>
            <w:r w:rsidR="007B1A1D" w:rsidRPr="003F544F">
              <w:t>April 1</w:t>
            </w:r>
            <w:r w:rsidRPr="003F544F">
              <w:t xml:space="preserve"> and close May 15.</w:t>
            </w:r>
          </w:p>
          <w:p w:rsidR="00C6107C" w:rsidRPr="003F544F" w:rsidRDefault="00C6107C" w:rsidP="00507F39">
            <w:r w:rsidRPr="003F544F">
              <w:t xml:space="preserve">3 </w:t>
            </w:r>
            <w:r w:rsidR="005636AF" w:rsidRPr="003F544F">
              <w:t xml:space="preserve">Nursing Excellence </w:t>
            </w:r>
            <w:r w:rsidRPr="003F544F">
              <w:t xml:space="preserve">Award </w:t>
            </w:r>
            <w:r w:rsidR="005636AF" w:rsidRPr="003F544F">
              <w:t>$500 each. C</w:t>
            </w:r>
            <w:r w:rsidRPr="003F544F">
              <w:t>ategories: Service, Scholarship, and Leadership</w:t>
            </w:r>
            <w:r w:rsidR="005636AF" w:rsidRPr="003F544F">
              <w:t>.</w:t>
            </w:r>
          </w:p>
          <w:p w:rsidR="005636AF" w:rsidRPr="000D7EE0" w:rsidRDefault="005636AF" w:rsidP="00507F39">
            <w:r w:rsidRPr="003F544F">
              <w:t xml:space="preserve">Susan Chase to receive Distinguished Friend of the Chapter award. MLS approved a plaque to be mounted on </w:t>
            </w:r>
            <w:r w:rsidR="003F544F">
              <w:t xml:space="preserve">UCF </w:t>
            </w:r>
            <w:r w:rsidRPr="003F544F">
              <w:t xml:space="preserve">CON wall. </w:t>
            </w:r>
          </w:p>
        </w:tc>
        <w:tc>
          <w:tcPr>
            <w:tcW w:w="2970" w:type="dxa"/>
            <w:tcBorders>
              <w:top w:val="single" w:sz="4" w:space="0" w:color="auto"/>
              <w:left w:val="single" w:sz="4" w:space="0" w:color="auto"/>
              <w:bottom w:val="single" w:sz="4" w:space="0" w:color="auto"/>
              <w:right w:val="single" w:sz="4" w:space="0" w:color="auto"/>
            </w:tcBorders>
          </w:tcPr>
          <w:p w:rsidR="00FD506A" w:rsidRPr="000D7EE0" w:rsidDel="00931868" w:rsidRDefault="009604CA" w:rsidP="00507F39">
            <w:r>
              <w:t>Donna</w:t>
            </w:r>
          </w:p>
        </w:tc>
      </w:tr>
      <w:tr w:rsidR="00507F39" w:rsidRPr="000D7EE0" w:rsidTr="00C6150C">
        <w:trPr>
          <w:trHeight w:val="629"/>
        </w:trPr>
        <w:tc>
          <w:tcPr>
            <w:tcW w:w="2070" w:type="dxa"/>
            <w:tcBorders>
              <w:top w:val="single" w:sz="4" w:space="0" w:color="auto"/>
              <w:left w:val="single" w:sz="4" w:space="0" w:color="auto"/>
              <w:bottom w:val="single" w:sz="4" w:space="0" w:color="auto"/>
              <w:right w:val="single" w:sz="4" w:space="0" w:color="auto"/>
            </w:tcBorders>
          </w:tcPr>
          <w:p w:rsidR="00507F39" w:rsidRPr="000D7EE0" w:rsidRDefault="00507F39" w:rsidP="00507F39">
            <w:pPr>
              <w:ind w:left="-90"/>
            </w:pPr>
            <w:r w:rsidRPr="000D7EE0">
              <w:lastRenderedPageBreak/>
              <w:t xml:space="preserve">New </w:t>
            </w:r>
            <w:r w:rsidR="00FD506A" w:rsidRPr="000D7EE0">
              <w:t xml:space="preserve">member </w:t>
            </w:r>
            <w:r w:rsidRPr="000D7EE0">
              <w:t>Committee Updates</w:t>
            </w:r>
          </w:p>
          <w:p w:rsidR="00507F39" w:rsidRPr="000D7EE0" w:rsidDel="00DA1943" w:rsidRDefault="00FD506A" w:rsidP="00D148A9">
            <w:pPr>
              <w:ind w:left="-90"/>
            </w:pPr>
            <w:r w:rsidRPr="000D7EE0">
              <w:t>Joyce/Vicki</w:t>
            </w:r>
          </w:p>
        </w:tc>
        <w:tc>
          <w:tcPr>
            <w:tcW w:w="4657" w:type="dxa"/>
            <w:tcBorders>
              <w:top w:val="single" w:sz="4" w:space="0" w:color="auto"/>
              <w:left w:val="single" w:sz="4" w:space="0" w:color="auto"/>
              <w:bottom w:val="single" w:sz="4" w:space="0" w:color="auto"/>
              <w:right w:val="single" w:sz="4" w:space="0" w:color="auto"/>
            </w:tcBorders>
          </w:tcPr>
          <w:p w:rsidR="0095256A" w:rsidRPr="000D7EE0" w:rsidRDefault="003F544F" w:rsidP="003F544F">
            <w:pPr>
              <w:pStyle w:val="ListParagraph"/>
              <w:numPr>
                <w:ilvl w:val="0"/>
                <w:numId w:val="17"/>
              </w:numPr>
            </w:pPr>
            <w:r w:rsidRPr="00765D85">
              <w:t>March 29, 2017 new member orientation. Diane offered to post announcement for DNP Executive students.</w:t>
            </w:r>
          </w:p>
        </w:tc>
        <w:tc>
          <w:tcPr>
            <w:tcW w:w="2970" w:type="dxa"/>
            <w:tcBorders>
              <w:top w:val="single" w:sz="4" w:space="0" w:color="auto"/>
              <w:left w:val="single" w:sz="4" w:space="0" w:color="auto"/>
              <w:bottom w:val="single" w:sz="4" w:space="0" w:color="auto"/>
              <w:right w:val="single" w:sz="4" w:space="0" w:color="auto"/>
            </w:tcBorders>
          </w:tcPr>
          <w:p w:rsidR="00507F39" w:rsidRPr="000D7EE0" w:rsidDel="00931868" w:rsidRDefault="009604CA" w:rsidP="00507F39">
            <w:r>
              <w:t>Joyce/Vicki</w:t>
            </w:r>
          </w:p>
        </w:tc>
      </w:tr>
      <w:tr w:rsidR="00507F39" w:rsidRPr="000D7EE0" w:rsidTr="00C6150C">
        <w:trPr>
          <w:trHeight w:val="629"/>
        </w:trPr>
        <w:tc>
          <w:tcPr>
            <w:tcW w:w="2070" w:type="dxa"/>
            <w:tcBorders>
              <w:top w:val="single" w:sz="4" w:space="0" w:color="auto"/>
              <w:left w:val="single" w:sz="4" w:space="0" w:color="auto"/>
              <w:bottom w:val="single" w:sz="4" w:space="0" w:color="auto"/>
              <w:right w:val="single" w:sz="4" w:space="0" w:color="auto"/>
            </w:tcBorders>
          </w:tcPr>
          <w:p w:rsidR="00507F39" w:rsidRPr="000D7EE0" w:rsidRDefault="00FD506A" w:rsidP="00507F39">
            <w:pPr>
              <w:ind w:left="-90"/>
            </w:pPr>
            <w:r w:rsidRPr="000D7EE0">
              <w:t>Web and media</w:t>
            </w:r>
          </w:p>
          <w:p w:rsidR="00FD506A" w:rsidRPr="000D7EE0" w:rsidRDefault="00FD506A" w:rsidP="00507F39">
            <w:pPr>
              <w:ind w:left="-90"/>
            </w:pPr>
            <w:r w:rsidRPr="000D7EE0">
              <w:t>Joyce</w:t>
            </w:r>
          </w:p>
        </w:tc>
        <w:tc>
          <w:tcPr>
            <w:tcW w:w="4657" w:type="dxa"/>
            <w:tcBorders>
              <w:top w:val="single" w:sz="4" w:space="0" w:color="auto"/>
              <w:left w:val="single" w:sz="4" w:space="0" w:color="auto"/>
              <w:bottom w:val="single" w:sz="4" w:space="0" w:color="auto"/>
              <w:right w:val="single" w:sz="4" w:space="0" w:color="auto"/>
            </w:tcBorders>
          </w:tcPr>
          <w:p w:rsidR="00507F39" w:rsidRPr="000D7EE0" w:rsidRDefault="003F544F" w:rsidP="003F544F">
            <w:pPr>
              <w:pStyle w:val="ListParagraph"/>
              <w:numPr>
                <w:ilvl w:val="0"/>
                <w:numId w:val="17"/>
              </w:numPr>
            </w:pPr>
            <w:r>
              <w:t>Need to set up STTI TE</w:t>
            </w:r>
            <w:r w:rsidR="005636AF" w:rsidRPr="003F544F">
              <w:t xml:space="preserve"> chapter website to post these applications and announcements.</w:t>
            </w:r>
          </w:p>
        </w:tc>
        <w:tc>
          <w:tcPr>
            <w:tcW w:w="2970" w:type="dxa"/>
            <w:tcBorders>
              <w:top w:val="single" w:sz="4" w:space="0" w:color="auto"/>
              <w:left w:val="single" w:sz="4" w:space="0" w:color="auto"/>
              <w:bottom w:val="single" w:sz="4" w:space="0" w:color="auto"/>
              <w:right w:val="single" w:sz="4" w:space="0" w:color="auto"/>
            </w:tcBorders>
          </w:tcPr>
          <w:p w:rsidR="003E32E7" w:rsidRPr="000D7EE0" w:rsidDel="00931868" w:rsidRDefault="003F544F" w:rsidP="00D62C65">
            <w:r>
              <w:t>Joyce</w:t>
            </w:r>
          </w:p>
        </w:tc>
      </w:tr>
      <w:tr w:rsidR="00507F39" w:rsidRPr="000D7EE0" w:rsidTr="00342E34">
        <w:tc>
          <w:tcPr>
            <w:tcW w:w="9697" w:type="dxa"/>
            <w:gridSpan w:val="3"/>
            <w:tcBorders>
              <w:top w:val="single" w:sz="4" w:space="0" w:color="auto"/>
              <w:left w:val="single" w:sz="4" w:space="0" w:color="auto"/>
              <w:bottom w:val="single" w:sz="4" w:space="0" w:color="auto"/>
              <w:right w:val="single" w:sz="4" w:space="0" w:color="auto"/>
            </w:tcBorders>
            <w:shd w:val="clear" w:color="auto" w:fill="B8CCE4"/>
          </w:tcPr>
          <w:p w:rsidR="00507F39" w:rsidRPr="000D7EE0" w:rsidRDefault="00507F39" w:rsidP="00507F39">
            <w:pPr>
              <w:jc w:val="center"/>
              <w:rPr>
                <w:b/>
              </w:rPr>
            </w:pPr>
            <w:r w:rsidRPr="000D7EE0">
              <w:rPr>
                <w:b/>
              </w:rPr>
              <w:t>New Business</w:t>
            </w:r>
          </w:p>
        </w:tc>
      </w:tr>
      <w:tr w:rsidR="00507F39" w:rsidRPr="000D7EE0" w:rsidTr="00C6150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507F39" w:rsidRPr="000D7EE0" w:rsidRDefault="00507F39" w:rsidP="00D62C65">
            <w:pPr>
              <w:jc w:val="both"/>
            </w:pPr>
          </w:p>
        </w:tc>
        <w:tc>
          <w:tcPr>
            <w:tcW w:w="4657" w:type="dxa"/>
            <w:tcBorders>
              <w:top w:val="single" w:sz="4" w:space="0" w:color="auto"/>
              <w:left w:val="single" w:sz="4" w:space="0" w:color="auto"/>
              <w:bottom w:val="single" w:sz="4" w:space="0" w:color="auto"/>
              <w:right w:val="single" w:sz="4" w:space="0" w:color="auto"/>
            </w:tcBorders>
            <w:shd w:val="clear" w:color="auto" w:fill="FFFFFF" w:themeFill="background1"/>
          </w:tcPr>
          <w:p w:rsidR="00507F39" w:rsidRPr="000D7EE0" w:rsidRDefault="00507F39" w:rsidP="00DB0137">
            <w:pPr>
              <w:pStyle w:val="ListParagraph"/>
            </w:pP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507F39" w:rsidRPr="000D7EE0" w:rsidRDefault="00507F39" w:rsidP="00507F39"/>
        </w:tc>
      </w:tr>
      <w:tr w:rsidR="00507F39" w:rsidRPr="000D7EE0" w:rsidTr="00C6150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507F39" w:rsidRPr="000D7EE0" w:rsidRDefault="00507F39" w:rsidP="00507F39">
            <w:pPr>
              <w:ind w:left="-90" w:firstLine="720"/>
              <w:rPr>
                <w:b/>
              </w:rPr>
            </w:pPr>
          </w:p>
        </w:tc>
        <w:tc>
          <w:tcPr>
            <w:tcW w:w="4657" w:type="dxa"/>
            <w:tcBorders>
              <w:top w:val="single" w:sz="4" w:space="0" w:color="auto"/>
              <w:left w:val="single" w:sz="4" w:space="0" w:color="auto"/>
              <w:bottom w:val="single" w:sz="4" w:space="0" w:color="auto"/>
              <w:right w:val="single" w:sz="4" w:space="0" w:color="auto"/>
            </w:tcBorders>
            <w:shd w:val="clear" w:color="auto" w:fill="FFFFFF" w:themeFill="background1"/>
          </w:tcPr>
          <w:p w:rsidR="00507F39" w:rsidRPr="000D7EE0" w:rsidRDefault="00507F39" w:rsidP="00507F39"/>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507F39" w:rsidRPr="000D7EE0" w:rsidRDefault="00507F39" w:rsidP="00507F39"/>
        </w:tc>
      </w:tr>
      <w:tr w:rsidR="00507F39" w:rsidRPr="000D7EE0" w:rsidTr="00C6150C">
        <w:tc>
          <w:tcPr>
            <w:tcW w:w="2070" w:type="dxa"/>
            <w:tcBorders>
              <w:top w:val="single" w:sz="4" w:space="0" w:color="auto"/>
              <w:left w:val="single" w:sz="4" w:space="0" w:color="auto"/>
              <w:bottom w:val="single" w:sz="4" w:space="0" w:color="auto"/>
              <w:right w:val="single" w:sz="4" w:space="0" w:color="auto"/>
            </w:tcBorders>
            <w:shd w:val="clear" w:color="auto" w:fill="B8CCE4"/>
          </w:tcPr>
          <w:p w:rsidR="00507F39" w:rsidRPr="000D7EE0" w:rsidRDefault="00507F39" w:rsidP="00507F39">
            <w:pPr>
              <w:ind w:left="-90" w:firstLine="720"/>
              <w:rPr>
                <w:b/>
              </w:rPr>
            </w:pPr>
          </w:p>
        </w:tc>
        <w:tc>
          <w:tcPr>
            <w:tcW w:w="4657" w:type="dxa"/>
            <w:tcBorders>
              <w:top w:val="single" w:sz="4" w:space="0" w:color="auto"/>
              <w:left w:val="single" w:sz="4" w:space="0" w:color="auto"/>
              <w:bottom w:val="single" w:sz="4" w:space="0" w:color="auto"/>
              <w:right w:val="single" w:sz="4" w:space="0" w:color="auto"/>
            </w:tcBorders>
            <w:shd w:val="clear" w:color="auto" w:fill="B8CCE4"/>
          </w:tcPr>
          <w:p w:rsidR="00507F39" w:rsidRPr="000D7EE0" w:rsidRDefault="00507F39" w:rsidP="00507F39">
            <w:pPr>
              <w:jc w:val="center"/>
            </w:pPr>
            <w:r w:rsidRPr="000D7EE0">
              <w:rPr>
                <w:b/>
              </w:rPr>
              <w:t>Important Dates</w:t>
            </w:r>
          </w:p>
        </w:tc>
        <w:tc>
          <w:tcPr>
            <w:tcW w:w="2970" w:type="dxa"/>
            <w:tcBorders>
              <w:top w:val="single" w:sz="4" w:space="0" w:color="auto"/>
              <w:left w:val="single" w:sz="4" w:space="0" w:color="auto"/>
              <w:bottom w:val="single" w:sz="4" w:space="0" w:color="auto"/>
              <w:right w:val="single" w:sz="4" w:space="0" w:color="auto"/>
            </w:tcBorders>
            <w:shd w:val="clear" w:color="auto" w:fill="B8CCE4"/>
          </w:tcPr>
          <w:p w:rsidR="00507F39" w:rsidRPr="000D7EE0" w:rsidRDefault="00507F39" w:rsidP="00507F39"/>
        </w:tc>
      </w:tr>
      <w:tr w:rsidR="00FD506A" w:rsidRPr="000D7EE0" w:rsidTr="00C6150C">
        <w:trPr>
          <w:trHeight w:val="629"/>
        </w:trPr>
        <w:tc>
          <w:tcPr>
            <w:tcW w:w="2070" w:type="dxa"/>
            <w:tcBorders>
              <w:top w:val="single" w:sz="4" w:space="0" w:color="auto"/>
              <w:left w:val="single" w:sz="4" w:space="0" w:color="auto"/>
              <w:bottom w:val="single" w:sz="4" w:space="0" w:color="auto"/>
              <w:right w:val="single" w:sz="4" w:space="0" w:color="auto"/>
            </w:tcBorders>
          </w:tcPr>
          <w:p w:rsidR="00FD506A" w:rsidRPr="000D7EE0" w:rsidRDefault="00FD506A" w:rsidP="00FD506A">
            <w:pPr>
              <w:ind w:left="-90"/>
              <w:rPr>
                <w:b/>
              </w:rPr>
            </w:pPr>
            <w:r w:rsidRPr="000D7EE0">
              <w:t xml:space="preserve">Board Meeting Schedule </w:t>
            </w:r>
          </w:p>
        </w:tc>
        <w:tc>
          <w:tcPr>
            <w:tcW w:w="4657" w:type="dxa"/>
            <w:tcBorders>
              <w:top w:val="single" w:sz="4" w:space="0" w:color="auto"/>
              <w:left w:val="single" w:sz="4" w:space="0" w:color="auto"/>
              <w:bottom w:val="single" w:sz="4" w:space="0" w:color="auto"/>
              <w:right w:val="single" w:sz="4" w:space="0" w:color="auto"/>
            </w:tcBorders>
          </w:tcPr>
          <w:p w:rsidR="007B1A1D" w:rsidRDefault="007B1A1D" w:rsidP="00FD506A">
            <w:r>
              <w:t>No April</w:t>
            </w:r>
          </w:p>
          <w:p w:rsidR="00FD506A" w:rsidRPr="000D7EE0" w:rsidRDefault="00FD506A" w:rsidP="00FD506A">
            <w:r w:rsidRPr="000D7EE0">
              <w:t>May 9</w:t>
            </w:r>
            <w:r w:rsidR="007B1A1D">
              <w:t xml:space="preserve"> (change to 2?)</w:t>
            </w:r>
          </w:p>
          <w:p w:rsidR="00FD506A" w:rsidRPr="000D7EE0" w:rsidRDefault="00FD506A" w:rsidP="00FD506A">
            <w:r w:rsidRPr="000D7EE0">
              <w:t>June 13</w:t>
            </w:r>
            <w:r w:rsidR="007B1A1D">
              <w:t xml:space="preserve"> Board and member meeting</w:t>
            </w:r>
          </w:p>
        </w:tc>
        <w:tc>
          <w:tcPr>
            <w:tcW w:w="2970" w:type="dxa"/>
            <w:tcBorders>
              <w:top w:val="single" w:sz="4" w:space="0" w:color="auto"/>
              <w:left w:val="single" w:sz="4" w:space="0" w:color="auto"/>
              <w:bottom w:val="single" w:sz="4" w:space="0" w:color="auto"/>
              <w:right w:val="single" w:sz="4" w:space="0" w:color="auto"/>
            </w:tcBorders>
          </w:tcPr>
          <w:p w:rsidR="00FD506A" w:rsidRPr="000D7EE0" w:rsidDel="00931868" w:rsidRDefault="00FD506A" w:rsidP="00FD506A"/>
        </w:tc>
      </w:tr>
      <w:tr w:rsidR="00FD506A" w:rsidRPr="000D7EE0" w:rsidTr="00C6150C">
        <w:trPr>
          <w:trHeight w:val="629"/>
        </w:trPr>
        <w:tc>
          <w:tcPr>
            <w:tcW w:w="2070" w:type="dxa"/>
            <w:tcBorders>
              <w:top w:val="single" w:sz="4" w:space="0" w:color="auto"/>
              <w:left w:val="single" w:sz="4" w:space="0" w:color="auto"/>
              <w:bottom w:val="single" w:sz="4" w:space="0" w:color="auto"/>
              <w:right w:val="single" w:sz="4" w:space="0" w:color="auto"/>
            </w:tcBorders>
          </w:tcPr>
          <w:p w:rsidR="00FD506A" w:rsidRPr="000D7EE0" w:rsidRDefault="00FD506A" w:rsidP="00FD506A">
            <w:pPr>
              <w:ind w:left="-90"/>
              <w:rPr>
                <w:b/>
              </w:rPr>
            </w:pPr>
            <w:r w:rsidRPr="000D7EE0">
              <w:rPr>
                <w:b/>
              </w:rPr>
              <w:t>Other dates</w:t>
            </w:r>
          </w:p>
        </w:tc>
        <w:tc>
          <w:tcPr>
            <w:tcW w:w="4657" w:type="dxa"/>
            <w:tcBorders>
              <w:top w:val="single" w:sz="4" w:space="0" w:color="auto"/>
              <w:left w:val="single" w:sz="4" w:space="0" w:color="auto"/>
              <w:bottom w:val="single" w:sz="4" w:space="0" w:color="auto"/>
              <w:right w:val="single" w:sz="4" w:space="0" w:color="auto"/>
            </w:tcBorders>
          </w:tcPr>
          <w:p w:rsidR="00FD506A" w:rsidRPr="000D7EE0" w:rsidRDefault="00FD506A" w:rsidP="00FD506A">
            <w:r w:rsidRPr="000D7EE0">
              <w:t>April 11- Research Day</w:t>
            </w:r>
          </w:p>
          <w:p w:rsidR="00FD506A" w:rsidRPr="000D7EE0" w:rsidRDefault="00FD506A" w:rsidP="00FD506A">
            <w:r w:rsidRPr="000D7EE0">
              <w:t>April 15- Spring Grant Deadline</w:t>
            </w:r>
          </w:p>
        </w:tc>
        <w:tc>
          <w:tcPr>
            <w:tcW w:w="2970" w:type="dxa"/>
            <w:tcBorders>
              <w:top w:val="single" w:sz="4" w:space="0" w:color="auto"/>
              <w:left w:val="single" w:sz="4" w:space="0" w:color="auto"/>
              <w:bottom w:val="single" w:sz="4" w:space="0" w:color="auto"/>
              <w:right w:val="single" w:sz="4" w:space="0" w:color="auto"/>
            </w:tcBorders>
          </w:tcPr>
          <w:p w:rsidR="00FD506A" w:rsidRPr="000D7EE0" w:rsidDel="00931868" w:rsidRDefault="00FD506A" w:rsidP="00FD506A"/>
        </w:tc>
      </w:tr>
    </w:tbl>
    <w:p w:rsidR="00B37FE6" w:rsidRDefault="00B37FE6">
      <w:pPr>
        <w:rPr>
          <w:b/>
        </w:rPr>
      </w:pPr>
    </w:p>
    <w:p w:rsidR="00D148A9" w:rsidRDefault="00D148A9" w:rsidP="007801BB">
      <w:pPr>
        <w:rPr>
          <w:b/>
          <w:sz w:val="22"/>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675"/>
      </w:tblGrid>
      <w:tr w:rsidR="00D148A9" w:rsidTr="00D7632E">
        <w:tc>
          <w:tcPr>
            <w:tcW w:w="9530" w:type="dxa"/>
            <w:gridSpan w:val="2"/>
          </w:tcPr>
          <w:p w:rsidR="00D148A9" w:rsidRPr="000D7EE0" w:rsidRDefault="00D148A9" w:rsidP="00D148A9">
            <w:pPr>
              <w:jc w:val="center"/>
              <w:rPr>
                <w:b/>
                <w:sz w:val="22"/>
              </w:rPr>
            </w:pPr>
            <w:r>
              <w:rPr>
                <w:b/>
                <w:sz w:val="22"/>
              </w:rPr>
              <w:t>2016-17 Board members</w:t>
            </w:r>
          </w:p>
        </w:tc>
      </w:tr>
      <w:tr w:rsidR="00D148A9" w:rsidTr="00D7632E">
        <w:tc>
          <w:tcPr>
            <w:tcW w:w="4855" w:type="dxa"/>
          </w:tcPr>
          <w:p w:rsidR="00D148A9" w:rsidRPr="000D7EE0" w:rsidRDefault="00D148A9" w:rsidP="00D148A9">
            <w:pPr>
              <w:rPr>
                <w:sz w:val="22"/>
              </w:rPr>
            </w:pPr>
            <w:r w:rsidRPr="000D7EE0">
              <w:rPr>
                <w:b/>
                <w:sz w:val="22"/>
              </w:rPr>
              <w:t>President:</w:t>
            </w:r>
            <w:r w:rsidRPr="000D7EE0">
              <w:rPr>
                <w:sz w:val="22"/>
              </w:rPr>
              <w:t xml:space="preserve"> Vicki Loerzel</w:t>
            </w:r>
            <w:r>
              <w:rPr>
                <w:sz w:val="22"/>
              </w:rPr>
              <w:t>*</w:t>
            </w:r>
            <w:r w:rsidRPr="000D7EE0">
              <w:rPr>
                <w:sz w:val="22"/>
              </w:rPr>
              <w:t xml:space="preserve"> (2016-18)</w:t>
            </w:r>
          </w:p>
          <w:p w:rsidR="00D148A9" w:rsidRPr="000D7EE0" w:rsidRDefault="00D148A9" w:rsidP="00D148A9">
            <w:pPr>
              <w:rPr>
                <w:sz w:val="22"/>
              </w:rPr>
            </w:pPr>
            <w:r w:rsidRPr="000D7EE0">
              <w:rPr>
                <w:b/>
                <w:sz w:val="22"/>
              </w:rPr>
              <w:t>Vice President</w:t>
            </w:r>
            <w:r w:rsidRPr="000D7EE0">
              <w:rPr>
                <w:sz w:val="22"/>
              </w:rPr>
              <w:t>: Joyce DeGennaro</w:t>
            </w:r>
            <w:r>
              <w:rPr>
                <w:sz w:val="22"/>
              </w:rPr>
              <w:t>*</w:t>
            </w:r>
            <w:r w:rsidRPr="000D7EE0">
              <w:rPr>
                <w:sz w:val="22"/>
              </w:rPr>
              <w:t xml:space="preserve"> (2016-17)</w:t>
            </w:r>
          </w:p>
          <w:p w:rsidR="00D148A9" w:rsidRPr="000D7EE0" w:rsidRDefault="00D148A9" w:rsidP="00D148A9">
            <w:pPr>
              <w:rPr>
                <w:sz w:val="22"/>
              </w:rPr>
            </w:pPr>
            <w:r w:rsidRPr="000D7EE0">
              <w:rPr>
                <w:b/>
                <w:sz w:val="22"/>
              </w:rPr>
              <w:t>Treasurer</w:t>
            </w:r>
            <w:r w:rsidRPr="000D7EE0">
              <w:rPr>
                <w:sz w:val="22"/>
              </w:rPr>
              <w:t>: Diane Andrews</w:t>
            </w:r>
            <w:r>
              <w:rPr>
                <w:sz w:val="22"/>
              </w:rPr>
              <w:t>*</w:t>
            </w:r>
            <w:r w:rsidRPr="000D7EE0">
              <w:rPr>
                <w:sz w:val="22"/>
              </w:rPr>
              <w:t xml:space="preserve"> (2015-17)</w:t>
            </w:r>
          </w:p>
          <w:p w:rsidR="00D148A9" w:rsidRPr="000D7EE0" w:rsidRDefault="00D148A9" w:rsidP="00D148A9">
            <w:pPr>
              <w:rPr>
                <w:sz w:val="22"/>
              </w:rPr>
            </w:pPr>
            <w:r w:rsidRPr="000D7EE0">
              <w:rPr>
                <w:b/>
                <w:sz w:val="22"/>
              </w:rPr>
              <w:t>Secretary</w:t>
            </w:r>
            <w:r w:rsidRPr="000D7EE0">
              <w:rPr>
                <w:sz w:val="22"/>
              </w:rPr>
              <w:t>: Patty Geddie</w:t>
            </w:r>
            <w:r>
              <w:rPr>
                <w:sz w:val="22"/>
              </w:rPr>
              <w:t>*</w:t>
            </w:r>
            <w:r w:rsidRPr="000D7EE0">
              <w:rPr>
                <w:sz w:val="22"/>
              </w:rPr>
              <w:t xml:space="preserve"> (2016-18)</w:t>
            </w:r>
          </w:p>
          <w:p w:rsidR="00D148A9" w:rsidRPr="000D7EE0" w:rsidRDefault="00D148A9" w:rsidP="00D148A9">
            <w:pPr>
              <w:rPr>
                <w:sz w:val="22"/>
              </w:rPr>
            </w:pPr>
            <w:r w:rsidRPr="000D7EE0">
              <w:rPr>
                <w:b/>
                <w:sz w:val="22"/>
              </w:rPr>
              <w:t>Counselor</w:t>
            </w:r>
            <w:r w:rsidRPr="000D7EE0">
              <w:rPr>
                <w:sz w:val="22"/>
              </w:rPr>
              <w:t>: Stephen Heglund</w:t>
            </w:r>
            <w:r>
              <w:rPr>
                <w:sz w:val="22"/>
              </w:rPr>
              <w:t>*</w:t>
            </w:r>
            <w:r w:rsidRPr="000D7EE0">
              <w:rPr>
                <w:sz w:val="22"/>
              </w:rPr>
              <w:t xml:space="preserve"> (2016-18)</w:t>
            </w:r>
          </w:p>
          <w:p w:rsidR="00D148A9" w:rsidRPr="000D7EE0" w:rsidRDefault="00D148A9" w:rsidP="00D148A9">
            <w:pPr>
              <w:rPr>
                <w:sz w:val="22"/>
              </w:rPr>
            </w:pPr>
            <w:r w:rsidRPr="000D7EE0">
              <w:rPr>
                <w:b/>
                <w:sz w:val="22"/>
              </w:rPr>
              <w:t>Past- president</w:t>
            </w:r>
            <w:r w:rsidRPr="000D7EE0">
              <w:rPr>
                <w:sz w:val="22"/>
              </w:rPr>
              <w:t>: Maureen Covelli</w:t>
            </w:r>
          </w:p>
          <w:p w:rsidR="00D148A9" w:rsidRDefault="00D148A9" w:rsidP="007801BB">
            <w:pPr>
              <w:rPr>
                <w:b/>
                <w:sz w:val="22"/>
              </w:rPr>
            </w:pPr>
          </w:p>
          <w:p w:rsidR="00D7632E" w:rsidRDefault="00D7632E" w:rsidP="007801BB">
            <w:pPr>
              <w:rPr>
                <w:b/>
                <w:sz w:val="22"/>
              </w:rPr>
            </w:pPr>
          </w:p>
          <w:p w:rsidR="00D7632E" w:rsidRDefault="00D7632E" w:rsidP="007801BB">
            <w:pPr>
              <w:rPr>
                <w:b/>
                <w:sz w:val="22"/>
              </w:rPr>
            </w:pPr>
          </w:p>
          <w:p w:rsidR="00D7632E" w:rsidRDefault="00D7632E" w:rsidP="007801BB">
            <w:pPr>
              <w:rPr>
                <w:b/>
                <w:sz w:val="22"/>
              </w:rPr>
            </w:pPr>
          </w:p>
          <w:p w:rsidR="00D7632E" w:rsidRDefault="00D7632E" w:rsidP="007801BB">
            <w:pPr>
              <w:rPr>
                <w:b/>
                <w:sz w:val="22"/>
              </w:rPr>
            </w:pPr>
          </w:p>
          <w:p w:rsidR="00D7632E" w:rsidRDefault="00D7632E" w:rsidP="007801BB">
            <w:pPr>
              <w:rPr>
                <w:b/>
                <w:sz w:val="22"/>
              </w:rPr>
            </w:pPr>
            <w:r>
              <w:rPr>
                <w:b/>
                <w:sz w:val="22"/>
              </w:rPr>
              <w:t>*</w:t>
            </w:r>
            <w:r w:rsidRPr="00D7632E">
              <w:rPr>
                <w:sz w:val="22"/>
              </w:rPr>
              <w:t>denotes voting members</w:t>
            </w:r>
          </w:p>
        </w:tc>
        <w:tc>
          <w:tcPr>
            <w:tcW w:w="4675" w:type="dxa"/>
          </w:tcPr>
          <w:p w:rsidR="00D148A9" w:rsidRPr="000D7EE0" w:rsidRDefault="00D148A9" w:rsidP="00D148A9">
            <w:pPr>
              <w:rPr>
                <w:b/>
                <w:sz w:val="22"/>
              </w:rPr>
            </w:pPr>
            <w:r w:rsidRPr="000D7EE0">
              <w:rPr>
                <w:b/>
                <w:sz w:val="22"/>
              </w:rPr>
              <w:t>Leadership Succession Committee</w:t>
            </w:r>
          </w:p>
          <w:p w:rsidR="00D148A9" w:rsidRPr="000D7EE0" w:rsidRDefault="00D148A9" w:rsidP="00D148A9">
            <w:pPr>
              <w:rPr>
                <w:sz w:val="22"/>
              </w:rPr>
            </w:pPr>
            <w:r w:rsidRPr="000D7EE0">
              <w:rPr>
                <w:sz w:val="22"/>
              </w:rPr>
              <w:t>Dawn Turnage- Chair (2015-17)</w:t>
            </w:r>
          </w:p>
          <w:p w:rsidR="00D148A9" w:rsidRPr="000D7EE0" w:rsidRDefault="00D148A9" w:rsidP="00D148A9">
            <w:pPr>
              <w:rPr>
                <w:sz w:val="22"/>
              </w:rPr>
            </w:pPr>
            <w:r w:rsidRPr="000D7EE0">
              <w:rPr>
                <w:sz w:val="22"/>
              </w:rPr>
              <w:t>Linda Hennig (2016-18)</w:t>
            </w:r>
          </w:p>
          <w:p w:rsidR="00D148A9" w:rsidRPr="000D7EE0" w:rsidRDefault="00D148A9" w:rsidP="00D148A9">
            <w:pPr>
              <w:rPr>
                <w:sz w:val="22"/>
              </w:rPr>
            </w:pPr>
            <w:r w:rsidRPr="000D7EE0">
              <w:rPr>
                <w:sz w:val="22"/>
              </w:rPr>
              <w:t xml:space="preserve">Anne Peach (2016-18) </w:t>
            </w:r>
          </w:p>
          <w:p w:rsidR="00D148A9" w:rsidRPr="000D7EE0" w:rsidRDefault="00D148A9" w:rsidP="00D148A9">
            <w:pPr>
              <w:rPr>
                <w:sz w:val="22"/>
              </w:rPr>
            </w:pPr>
            <w:r w:rsidRPr="000D7EE0">
              <w:rPr>
                <w:sz w:val="22"/>
              </w:rPr>
              <w:t>Elizabeth Kinchen (2016-18)</w:t>
            </w:r>
          </w:p>
          <w:p w:rsidR="00D148A9" w:rsidRPr="000D7EE0" w:rsidRDefault="00D148A9" w:rsidP="00D148A9">
            <w:pPr>
              <w:rPr>
                <w:b/>
                <w:sz w:val="22"/>
              </w:rPr>
            </w:pPr>
            <w:r w:rsidRPr="000D7EE0">
              <w:rPr>
                <w:b/>
                <w:sz w:val="22"/>
              </w:rPr>
              <w:t>Governance Committee</w:t>
            </w:r>
          </w:p>
          <w:p w:rsidR="00D148A9" w:rsidRPr="000D7EE0" w:rsidRDefault="00D148A9" w:rsidP="00D148A9">
            <w:pPr>
              <w:rPr>
                <w:sz w:val="22"/>
              </w:rPr>
            </w:pPr>
            <w:r w:rsidRPr="000D7EE0">
              <w:rPr>
                <w:sz w:val="22"/>
              </w:rPr>
              <w:t>Kelly Allred- Chair (2015-17)</w:t>
            </w:r>
          </w:p>
          <w:p w:rsidR="00D148A9" w:rsidRPr="000D7EE0" w:rsidRDefault="00D148A9" w:rsidP="00D148A9">
            <w:pPr>
              <w:rPr>
                <w:sz w:val="22"/>
              </w:rPr>
            </w:pPr>
            <w:r w:rsidRPr="000D7EE0">
              <w:rPr>
                <w:sz w:val="22"/>
              </w:rPr>
              <w:t xml:space="preserve">Jayne Willis (2016-18) </w:t>
            </w:r>
          </w:p>
          <w:p w:rsidR="00D148A9" w:rsidRPr="000D7EE0" w:rsidRDefault="00D148A9" w:rsidP="00D148A9">
            <w:pPr>
              <w:rPr>
                <w:sz w:val="22"/>
              </w:rPr>
            </w:pPr>
            <w:r w:rsidRPr="000D7EE0">
              <w:rPr>
                <w:sz w:val="22"/>
              </w:rPr>
              <w:t>Selena Tully (2016-18)</w:t>
            </w:r>
          </w:p>
          <w:p w:rsidR="00D148A9" w:rsidRPr="000D7EE0" w:rsidRDefault="00D148A9" w:rsidP="00D148A9">
            <w:pPr>
              <w:rPr>
                <w:sz w:val="22"/>
              </w:rPr>
            </w:pPr>
            <w:r w:rsidRPr="000D7EE0">
              <w:rPr>
                <w:sz w:val="22"/>
              </w:rPr>
              <w:t>Donna Breit (2016-18)</w:t>
            </w:r>
          </w:p>
          <w:p w:rsidR="00D148A9" w:rsidRPr="000D7EE0" w:rsidRDefault="00D148A9" w:rsidP="00D148A9"/>
          <w:p w:rsidR="00D148A9" w:rsidRDefault="00D148A9" w:rsidP="007801BB">
            <w:pPr>
              <w:rPr>
                <w:b/>
                <w:sz w:val="22"/>
              </w:rPr>
            </w:pPr>
          </w:p>
        </w:tc>
      </w:tr>
    </w:tbl>
    <w:p w:rsidR="000676A7" w:rsidRPr="00743276" w:rsidRDefault="000676A7"/>
    <w:sectPr w:rsidR="000676A7" w:rsidRPr="00743276" w:rsidSect="00DB1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3D3"/>
    <w:multiLevelType w:val="hybridMultilevel"/>
    <w:tmpl w:val="6782852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3D65501"/>
    <w:multiLevelType w:val="hybridMultilevel"/>
    <w:tmpl w:val="D0F00B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AD18D6"/>
    <w:multiLevelType w:val="hybridMultilevel"/>
    <w:tmpl w:val="FFBEE4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82B2C"/>
    <w:multiLevelType w:val="hybridMultilevel"/>
    <w:tmpl w:val="71C61B3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1A6021"/>
    <w:multiLevelType w:val="hybridMultilevel"/>
    <w:tmpl w:val="2070B1BC"/>
    <w:lvl w:ilvl="0" w:tplc="E1B68B36">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0455B4"/>
    <w:multiLevelType w:val="hybridMultilevel"/>
    <w:tmpl w:val="FEE404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7B44DA"/>
    <w:multiLevelType w:val="hybridMultilevel"/>
    <w:tmpl w:val="3202D63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292CA2"/>
    <w:multiLevelType w:val="hybridMultilevel"/>
    <w:tmpl w:val="0D28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E3EB9"/>
    <w:multiLevelType w:val="hybridMultilevel"/>
    <w:tmpl w:val="FCCA6DFC"/>
    <w:lvl w:ilvl="0" w:tplc="E1B68B36">
      <w:numFmt w:val="bullet"/>
      <w:lvlText w:val="-"/>
      <w:lvlJc w:val="left"/>
      <w:pPr>
        <w:ind w:left="270" w:hanging="360"/>
      </w:pPr>
      <w:rPr>
        <w:rFonts w:ascii="Arial" w:eastAsia="Times New Roman" w:hAnsi="Arial"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58630D0E"/>
    <w:multiLevelType w:val="hybridMultilevel"/>
    <w:tmpl w:val="E1E6E3B4"/>
    <w:lvl w:ilvl="0" w:tplc="16980676">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A67B80"/>
    <w:multiLevelType w:val="hybridMultilevel"/>
    <w:tmpl w:val="FA540A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1B17E48"/>
    <w:multiLevelType w:val="hybridMultilevel"/>
    <w:tmpl w:val="9C4A653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CC6708"/>
    <w:multiLevelType w:val="hybridMultilevel"/>
    <w:tmpl w:val="EAE03E06"/>
    <w:lvl w:ilvl="0" w:tplc="0F0EE60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3824A0"/>
    <w:multiLevelType w:val="hybridMultilevel"/>
    <w:tmpl w:val="06B8180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A35C46"/>
    <w:multiLevelType w:val="hybridMultilevel"/>
    <w:tmpl w:val="9036135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193CE9"/>
    <w:multiLevelType w:val="hybridMultilevel"/>
    <w:tmpl w:val="DFE4C6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8336D8"/>
    <w:multiLevelType w:val="hybridMultilevel"/>
    <w:tmpl w:val="7B1EAAC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7E4ED9"/>
    <w:multiLevelType w:val="hybridMultilevel"/>
    <w:tmpl w:val="EEB8B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0D7616"/>
    <w:multiLevelType w:val="hybridMultilevel"/>
    <w:tmpl w:val="BCD019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17"/>
  </w:num>
  <w:num w:numId="4">
    <w:abstractNumId w:val="8"/>
  </w:num>
  <w:num w:numId="5">
    <w:abstractNumId w:val="4"/>
  </w:num>
  <w:num w:numId="6">
    <w:abstractNumId w:val="6"/>
  </w:num>
  <w:num w:numId="7">
    <w:abstractNumId w:val="0"/>
  </w:num>
  <w:num w:numId="8">
    <w:abstractNumId w:val="9"/>
  </w:num>
  <w:num w:numId="9">
    <w:abstractNumId w:val="13"/>
  </w:num>
  <w:num w:numId="10">
    <w:abstractNumId w:val="5"/>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 w:numId="15">
    <w:abstractNumId w:val="18"/>
  </w:num>
  <w:num w:numId="16">
    <w:abstractNumId w:val="16"/>
  </w:num>
  <w:num w:numId="17">
    <w:abstractNumId w:val="3"/>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5B"/>
    <w:rsid w:val="00051B02"/>
    <w:rsid w:val="000676A7"/>
    <w:rsid w:val="000A4779"/>
    <w:rsid w:val="000D6C73"/>
    <w:rsid w:val="000D7EE0"/>
    <w:rsid w:val="000E7D7D"/>
    <w:rsid w:val="001E08B6"/>
    <w:rsid w:val="00331B72"/>
    <w:rsid w:val="003921B1"/>
    <w:rsid w:val="003A2192"/>
    <w:rsid w:val="003D0378"/>
    <w:rsid w:val="003E32E7"/>
    <w:rsid w:val="003F544F"/>
    <w:rsid w:val="0040440A"/>
    <w:rsid w:val="004358E5"/>
    <w:rsid w:val="00471737"/>
    <w:rsid w:val="004B057D"/>
    <w:rsid w:val="004F497F"/>
    <w:rsid w:val="00507F39"/>
    <w:rsid w:val="00513F48"/>
    <w:rsid w:val="00517F00"/>
    <w:rsid w:val="005636AF"/>
    <w:rsid w:val="0059084C"/>
    <w:rsid w:val="00594115"/>
    <w:rsid w:val="00596EC5"/>
    <w:rsid w:val="005C1A2C"/>
    <w:rsid w:val="005E2384"/>
    <w:rsid w:val="006227EE"/>
    <w:rsid w:val="006955D8"/>
    <w:rsid w:val="00696E5B"/>
    <w:rsid w:val="006C5F0E"/>
    <w:rsid w:val="00705ED7"/>
    <w:rsid w:val="00724B96"/>
    <w:rsid w:val="00743276"/>
    <w:rsid w:val="00743957"/>
    <w:rsid w:val="00765D85"/>
    <w:rsid w:val="007801BB"/>
    <w:rsid w:val="00785EFB"/>
    <w:rsid w:val="00790D81"/>
    <w:rsid w:val="00794CF7"/>
    <w:rsid w:val="007B1A1D"/>
    <w:rsid w:val="007C0AE5"/>
    <w:rsid w:val="007F57DC"/>
    <w:rsid w:val="00801067"/>
    <w:rsid w:val="00826422"/>
    <w:rsid w:val="00872EBA"/>
    <w:rsid w:val="008A3C86"/>
    <w:rsid w:val="008B5A45"/>
    <w:rsid w:val="008D5406"/>
    <w:rsid w:val="00931868"/>
    <w:rsid w:val="009428B6"/>
    <w:rsid w:val="009464FF"/>
    <w:rsid w:val="0095256A"/>
    <w:rsid w:val="009604CA"/>
    <w:rsid w:val="009E2F97"/>
    <w:rsid w:val="00A01779"/>
    <w:rsid w:val="00A01B63"/>
    <w:rsid w:val="00A10084"/>
    <w:rsid w:val="00A51266"/>
    <w:rsid w:val="00A66778"/>
    <w:rsid w:val="00A76F58"/>
    <w:rsid w:val="00AB51CB"/>
    <w:rsid w:val="00AD3079"/>
    <w:rsid w:val="00B033AF"/>
    <w:rsid w:val="00B172EB"/>
    <w:rsid w:val="00B37FE6"/>
    <w:rsid w:val="00B72AB7"/>
    <w:rsid w:val="00B90C2F"/>
    <w:rsid w:val="00BB5837"/>
    <w:rsid w:val="00BB704A"/>
    <w:rsid w:val="00BD5021"/>
    <w:rsid w:val="00C100A3"/>
    <w:rsid w:val="00C27F24"/>
    <w:rsid w:val="00C6107C"/>
    <w:rsid w:val="00C6150C"/>
    <w:rsid w:val="00C74AF7"/>
    <w:rsid w:val="00CB48F4"/>
    <w:rsid w:val="00D148A9"/>
    <w:rsid w:val="00D62C65"/>
    <w:rsid w:val="00D67493"/>
    <w:rsid w:val="00D7632E"/>
    <w:rsid w:val="00D869FB"/>
    <w:rsid w:val="00DA1943"/>
    <w:rsid w:val="00DB0137"/>
    <w:rsid w:val="00DB1683"/>
    <w:rsid w:val="00DC14B6"/>
    <w:rsid w:val="00DF611B"/>
    <w:rsid w:val="00E06FD8"/>
    <w:rsid w:val="00E30A21"/>
    <w:rsid w:val="00E73A12"/>
    <w:rsid w:val="00E94BA0"/>
    <w:rsid w:val="00EA4B65"/>
    <w:rsid w:val="00EE5287"/>
    <w:rsid w:val="00F41098"/>
    <w:rsid w:val="00F56612"/>
    <w:rsid w:val="00F75C2C"/>
    <w:rsid w:val="00FD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3C66"/>
  <w15:docId w15:val="{ACC951B8-4A37-4C5E-9053-A91FB79E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E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5B"/>
    <w:pPr>
      <w:ind w:left="720"/>
      <w:contextualSpacing/>
    </w:pPr>
  </w:style>
  <w:style w:type="character" w:styleId="CommentReference">
    <w:name w:val="annotation reference"/>
    <w:basedOn w:val="DefaultParagraphFont"/>
    <w:uiPriority w:val="99"/>
    <w:semiHidden/>
    <w:unhideWhenUsed/>
    <w:rsid w:val="005E2384"/>
    <w:rPr>
      <w:sz w:val="16"/>
      <w:szCs w:val="16"/>
    </w:rPr>
  </w:style>
  <w:style w:type="paragraph" w:styleId="CommentText">
    <w:name w:val="annotation text"/>
    <w:basedOn w:val="Normal"/>
    <w:link w:val="CommentTextChar"/>
    <w:uiPriority w:val="99"/>
    <w:semiHidden/>
    <w:unhideWhenUsed/>
    <w:rsid w:val="005E2384"/>
    <w:rPr>
      <w:sz w:val="20"/>
      <w:szCs w:val="20"/>
    </w:rPr>
  </w:style>
  <w:style w:type="character" w:customStyle="1" w:styleId="CommentTextChar">
    <w:name w:val="Comment Text Char"/>
    <w:basedOn w:val="DefaultParagraphFont"/>
    <w:link w:val="CommentText"/>
    <w:uiPriority w:val="99"/>
    <w:semiHidden/>
    <w:rsid w:val="005E23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2384"/>
    <w:rPr>
      <w:b/>
      <w:bCs/>
    </w:rPr>
  </w:style>
  <w:style w:type="character" w:customStyle="1" w:styleId="CommentSubjectChar">
    <w:name w:val="Comment Subject Char"/>
    <w:basedOn w:val="CommentTextChar"/>
    <w:link w:val="CommentSubject"/>
    <w:uiPriority w:val="99"/>
    <w:semiHidden/>
    <w:rsid w:val="005E238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E2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384"/>
    <w:rPr>
      <w:rFonts w:ascii="Segoe UI" w:eastAsia="Times New Roman" w:hAnsi="Segoe UI" w:cs="Segoe UI"/>
      <w:sz w:val="18"/>
      <w:szCs w:val="18"/>
    </w:rPr>
  </w:style>
  <w:style w:type="table" w:styleId="TableGrid">
    <w:name w:val="Table Grid"/>
    <w:basedOn w:val="TableNormal"/>
    <w:uiPriority w:val="59"/>
    <w:rsid w:val="00D14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60359">
      <w:bodyDiv w:val="1"/>
      <w:marLeft w:val="0"/>
      <w:marRight w:val="0"/>
      <w:marTop w:val="0"/>
      <w:marBottom w:val="0"/>
      <w:divBdr>
        <w:top w:val="none" w:sz="0" w:space="0" w:color="auto"/>
        <w:left w:val="none" w:sz="0" w:space="0" w:color="auto"/>
        <w:bottom w:val="none" w:sz="0" w:space="0" w:color="auto"/>
        <w:right w:val="none" w:sz="0" w:space="0" w:color="auto"/>
      </w:divBdr>
    </w:div>
    <w:div w:id="832796152">
      <w:bodyDiv w:val="1"/>
      <w:marLeft w:val="0"/>
      <w:marRight w:val="0"/>
      <w:marTop w:val="0"/>
      <w:marBottom w:val="0"/>
      <w:divBdr>
        <w:top w:val="none" w:sz="0" w:space="0" w:color="auto"/>
        <w:left w:val="none" w:sz="0" w:space="0" w:color="auto"/>
        <w:bottom w:val="none" w:sz="0" w:space="0" w:color="auto"/>
        <w:right w:val="none" w:sz="0" w:space="0" w:color="auto"/>
      </w:divBdr>
    </w:div>
    <w:div w:id="17758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5486B-E37B-48D1-B2D9-596C7D67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Nursing</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Covelli</dc:creator>
  <cp:lastModifiedBy>Victoria Loerzel</cp:lastModifiedBy>
  <cp:revision>4</cp:revision>
  <cp:lastPrinted>2017-01-06T13:50:00Z</cp:lastPrinted>
  <dcterms:created xsi:type="dcterms:W3CDTF">2017-04-05T18:00:00Z</dcterms:created>
  <dcterms:modified xsi:type="dcterms:W3CDTF">2017-04-27T13:44:00Z</dcterms:modified>
</cp:coreProperties>
</file>